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E724" w14:textId="635E65CB" w:rsidR="00DD6BB4" w:rsidRPr="00BD2272" w:rsidRDefault="00DD6BB4" w:rsidP="00DD6BB4">
      <w:pPr>
        <w:rPr>
          <w:rFonts w:ascii="Verdana" w:hAnsi="Verdana"/>
          <w:sz w:val="20"/>
          <w:szCs w:val="20"/>
        </w:rPr>
      </w:pPr>
      <w:r w:rsidRPr="00360814">
        <w:rPr>
          <w:rFonts w:ascii="Verdana" w:hAnsi="Verdana"/>
          <w:sz w:val="32"/>
          <w:szCs w:val="32"/>
        </w:rPr>
        <w:t xml:space="preserve">Årsplan </w:t>
      </w:r>
      <w:r>
        <w:rPr>
          <w:rFonts w:ascii="Verdana" w:hAnsi="Verdana"/>
          <w:i/>
          <w:sz w:val="32"/>
          <w:szCs w:val="32"/>
        </w:rPr>
        <w:t>Weitblick 1</w:t>
      </w:r>
      <w:r w:rsidR="009A12A5">
        <w:rPr>
          <w:rFonts w:ascii="Verdana" w:hAnsi="Verdana"/>
          <w:sz w:val="32"/>
          <w:szCs w:val="32"/>
        </w:rPr>
        <w:t xml:space="preserve"> VG2</w:t>
      </w:r>
      <w:r>
        <w:rPr>
          <w:rFonts w:ascii="Verdana" w:hAnsi="Verdana"/>
          <w:sz w:val="32"/>
          <w:szCs w:val="32"/>
        </w:rPr>
        <w:t xml:space="preserve"> – 1. termin</w:t>
      </w:r>
      <w:r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BD2272" w14:paraId="11BAD73A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7EDA2498" w14:textId="6D11315C" w:rsidR="00DD6BB4" w:rsidRPr="004B01E8" w:rsidRDefault="00DD6BB4" w:rsidP="00941B72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1</w:t>
            </w:r>
            <w:r w:rsidR="002223F8">
              <w:rPr>
                <w:rFonts w:ascii="Verdana" w:hAnsi="Verdana"/>
                <w:color w:val="7030A0"/>
                <w:sz w:val="20"/>
              </w:rPr>
              <w:t xml:space="preserve">. periode (august, september) </w:t>
            </w:r>
            <w:r w:rsidRPr="004B01E8">
              <w:rPr>
                <w:rFonts w:ascii="Verdana" w:hAnsi="Verdana"/>
                <w:color w:val="7030A0"/>
                <w:sz w:val="20"/>
              </w:rPr>
              <w:t>uke 1–2–3–4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5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6</w:t>
            </w:r>
          </w:p>
        </w:tc>
      </w:tr>
    </w:tbl>
    <w:p w14:paraId="546F981E" w14:textId="77777777" w:rsidR="002223F8" w:rsidRDefault="00DD6BB4" w:rsidP="002223F8">
      <w:pPr>
        <w:rPr>
          <w:rFonts w:ascii="Verdana" w:hAnsi="Verdana"/>
          <w:b/>
          <w:sz w:val="20"/>
          <w:szCs w:val="20"/>
        </w:rPr>
      </w:pPr>
      <w:r w:rsidRPr="004B01E8">
        <w:rPr>
          <w:rFonts w:asciiTheme="majorHAnsi" w:hAnsiTheme="majorHAnsi"/>
          <w:b/>
          <w:sz w:val="24"/>
          <w:lang w:val="de-DE"/>
        </w:rPr>
        <w:br/>
      </w:r>
      <w:r w:rsidR="002223F8" w:rsidRPr="00161AAF">
        <w:rPr>
          <w:rFonts w:ascii="Verdana" w:hAnsi="Verdana"/>
          <w:b/>
          <w:sz w:val="20"/>
          <w:szCs w:val="20"/>
        </w:rPr>
        <w:t>Kapit</w:t>
      </w:r>
      <w:r w:rsidR="002223F8">
        <w:rPr>
          <w:rFonts w:ascii="Verdana" w:hAnsi="Verdana"/>
          <w:b/>
          <w:sz w:val="20"/>
          <w:szCs w:val="20"/>
        </w:rPr>
        <w:t>tel 7: Auf dem Land</w:t>
      </w:r>
    </w:p>
    <w:p w14:paraId="6CE8E551" w14:textId="77777777" w:rsidR="002223F8" w:rsidRPr="00161AAF" w:rsidRDefault="002223F8" w:rsidP="002223F8">
      <w:pPr>
        <w:rPr>
          <w:rFonts w:ascii="Verdana" w:hAnsi="Verdana"/>
          <w:b/>
          <w:sz w:val="20"/>
          <w:szCs w:val="20"/>
        </w:rPr>
      </w:pPr>
    </w:p>
    <w:p w14:paraId="582B898B" w14:textId="77777777" w:rsidR="002223F8" w:rsidRDefault="002223F8" w:rsidP="002223F8">
      <w:pPr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>Mål for opplæringen i perioden, er at eleven skal kunne</w:t>
      </w:r>
    </w:p>
    <w:p w14:paraId="194880C0" w14:textId="77777777" w:rsidR="002223F8" w:rsidRPr="00474927" w:rsidRDefault="002223F8" w:rsidP="002223F8">
      <w:pPr>
        <w:numPr>
          <w:ilvl w:val="0"/>
          <w:numId w:val="16"/>
        </w:numPr>
        <w:spacing w:line="240" w:lineRule="auto"/>
        <w:rPr>
          <w:rFonts w:ascii="Verdana" w:hAnsi="Verdana"/>
          <w:sz w:val="20"/>
          <w:szCs w:val="20"/>
        </w:rPr>
      </w:pPr>
      <w:r w:rsidRPr="00474927">
        <w:rPr>
          <w:rFonts w:ascii="Verdana" w:hAnsi="Verdana"/>
          <w:sz w:val="20"/>
          <w:szCs w:val="20"/>
        </w:rPr>
        <w:t>kjenne til en rekke ord og uttrykk innenfor temaene ”livet på</w:t>
      </w:r>
      <w:r>
        <w:rPr>
          <w:rFonts w:ascii="Verdana" w:hAnsi="Verdana"/>
          <w:sz w:val="20"/>
          <w:szCs w:val="20"/>
        </w:rPr>
        <w:t xml:space="preserve"> landet” og ”turisme” slik at hun/han</w:t>
      </w:r>
      <w:r w:rsidRPr="00474927">
        <w:rPr>
          <w:rFonts w:ascii="Verdana" w:hAnsi="Verdana"/>
          <w:sz w:val="20"/>
          <w:szCs w:val="20"/>
        </w:rPr>
        <w:t xml:space="preserve"> kan forstå innholdet i enkle tyske tekster som handler om disse temaene.</w:t>
      </w:r>
    </w:p>
    <w:p w14:paraId="0D8004C5" w14:textId="77777777" w:rsidR="002223F8" w:rsidRPr="00474927" w:rsidRDefault="002223F8" w:rsidP="002223F8">
      <w:pPr>
        <w:numPr>
          <w:ilvl w:val="0"/>
          <w:numId w:val="16"/>
        </w:numPr>
        <w:spacing w:line="240" w:lineRule="auto"/>
        <w:rPr>
          <w:rFonts w:ascii="Verdana" w:hAnsi="Verdana"/>
          <w:sz w:val="20"/>
          <w:szCs w:val="20"/>
        </w:rPr>
      </w:pPr>
      <w:r w:rsidRPr="00474927">
        <w:rPr>
          <w:rFonts w:ascii="Verdana" w:hAnsi="Verdana"/>
          <w:sz w:val="20"/>
          <w:szCs w:val="20"/>
        </w:rPr>
        <w:t>lese og forstå autentiske dikt og presentere dem muntlig</w:t>
      </w:r>
    </w:p>
    <w:p w14:paraId="0343A3D4" w14:textId="77777777" w:rsidR="002223F8" w:rsidRPr="00474927" w:rsidRDefault="002223F8" w:rsidP="002223F8">
      <w:pPr>
        <w:numPr>
          <w:ilvl w:val="0"/>
          <w:numId w:val="16"/>
        </w:numPr>
        <w:spacing w:line="240" w:lineRule="auto"/>
        <w:rPr>
          <w:rFonts w:ascii="Verdana" w:hAnsi="Verdana"/>
          <w:sz w:val="20"/>
          <w:szCs w:val="20"/>
        </w:rPr>
      </w:pPr>
      <w:r w:rsidRPr="00474927">
        <w:rPr>
          <w:rFonts w:ascii="Verdana" w:hAnsi="Verdana"/>
          <w:sz w:val="20"/>
          <w:szCs w:val="20"/>
        </w:rPr>
        <w:t xml:space="preserve">samtale med tyske turister om forhold i Norge </w:t>
      </w:r>
    </w:p>
    <w:p w14:paraId="54F0C093" w14:textId="77777777" w:rsidR="002223F8" w:rsidRPr="00474927" w:rsidRDefault="002223F8" w:rsidP="002223F8">
      <w:pPr>
        <w:numPr>
          <w:ilvl w:val="0"/>
          <w:numId w:val="16"/>
        </w:numPr>
        <w:spacing w:line="240" w:lineRule="auto"/>
        <w:rPr>
          <w:rFonts w:ascii="Verdana" w:hAnsi="Verdana"/>
          <w:sz w:val="20"/>
          <w:szCs w:val="20"/>
        </w:rPr>
      </w:pPr>
      <w:r w:rsidRPr="00474927">
        <w:rPr>
          <w:rFonts w:ascii="Verdana" w:hAnsi="Verdana"/>
          <w:sz w:val="20"/>
          <w:szCs w:val="20"/>
        </w:rPr>
        <w:t>skrive en litt lengre informativ eller fortellende tekst om temaer presentert i dette kapitlet</w:t>
      </w:r>
    </w:p>
    <w:p w14:paraId="3318A8F6" w14:textId="77777777" w:rsidR="002223F8" w:rsidRPr="00474927" w:rsidRDefault="002223F8" w:rsidP="002223F8">
      <w:pPr>
        <w:numPr>
          <w:ilvl w:val="0"/>
          <w:numId w:val="16"/>
        </w:numPr>
        <w:spacing w:line="240" w:lineRule="auto"/>
        <w:rPr>
          <w:rFonts w:ascii="Verdana" w:hAnsi="Verdana"/>
          <w:sz w:val="20"/>
          <w:szCs w:val="20"/>
        </w:rPr>
      </w:pPr>
      <w:r w:rsidRPr="00474927">
        <w:rPr>
          <w:rFonts w:ascii="Verdana" w:hAnsi="Verdana"/>
          <w:sz w:val="20"/>
          <w:szCs w:val="20"/>
        </w:rPr>
        <w:t>dramatisere et eventyr</w:t>
      </w:r>
    </w:p>
    <w:p w14:paraId="5416C2E0" w14:textId="77777777" w:rsidR="002223F8" w:rsidRPr="00474927" w:rsidRDefault="002223F8" w:rsidP="002223F8">
      <w:pPr>
        <w:numPr>
          <w:ilvl w:val="0"/>
          <w:numId w:val="16"/>
        </w:numPr>
        <w:spacing w:line="240" w:lineRule="auto"/>
        <w:rPr>
          <w:rFonts w:ascii="Verdana" w:hAnsi="Verdana"/>
          <w:sz w:val="20"/>
          <w:szCs w:val="20"/>
        </w:rPr>
      </w:pPr>
      <w:r w:rsidRPr="00474927">
        <w:rPr>
          <w:rFonts w:ascii="Verdana" w:hAnsi="Verdana"/>
          <w:sz w:val="20"/>
          <w:szCs w:val="20"/>
        </w:rPr>
        <w:t>lage korrekte setninger i presens perfektum</w:t>
      </w:r>
    </w:p>
    <w:p w14:paraId="083EFF98" w14:textId="77777777" w:rsidR="002223F8" w:rsidRPr="00474927" w:rsidRDefault="002223F8" w:rsidP="002223F8">
      <w:pPr>
        <w:numPr>
          <w:ilvl w:val="0"/>
          <w:numId w:val="16"/>
        </w:numPr>
        <w:spacing w:line="240" w:lineRule="auto"/>
        <w:rPr>
          <w:rFonts w:ascii="Verdana" w:hAnsi="Verdana"/>
          <w:sz w:val="20"/>
          <w:szCs w:val="20"/>
        </w:rPr>
      </w:pPr>
      <w:r w:rsidRPr="00474927">
        <w:rPr>
          <w:rFonts w:ascii="Verdana" w:hAnsi="Verdana"/>
          <w:sz w:val="20"/>
          <w:szCs w:val="20"/>
        </w:rPr>
        <w:t>lage setninger med preposisjonsuttrykk i dativ</w:t>
      </w:r>
    </w:p>
    <w:p w14:paraId="73E01320" w14:textId="77777777" w:rsidR="002223F8" w:rsidRDefault="002223F8" w:rsidP="002223F8"/>
    <w:p w14:paraId="764AB991" w14:textId="77777777" w:rsidR="002223F8" w:rsidRPr="005F1001" w:rsidRDefault="002223F8" w:rsidP="002223F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2223F8" w:rsidRPr="003452C4" w14:paraId="6D31D5C0" w14:textId="77777777" w:rsidTr="001B5A9E">
        <w:tc>
          <w:tcPr>
            <w:tcW w:w="1668" w:type="dxa"/>
          </w:tcPr>
          <w:p w14:paraId="2BBDF520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bookmarkStart w:id="0" w:name="OLE_LINK1"/>
            <w:bookmarkStart w:id="1" w:name="OLE_LINK2"/>
            <w:r w:rsidRPr="00024DBB">
              <w:rPr>
                <w:rFonts w:ascii="Verdana" w:hAnsi="Verdana"/>
                <w:sz w:val="20"/>
                <w:szCs w:val="20"/>
              </w:rPr>
              <w:t>Uke 1</w:t>
            </w:r>
          </w:p>
        </w:tc>
        <w:tc>
          <w:tcPr>
            <w:tcW w:w="7544" w:type="dxa"/>
          </w:tcPr>
          <w:p w14:paraId="3171936F" w14:textId="77777777" w:rsidR="002223F8" w:rsidRPr="00474927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2223F8">
              <w:rPr>
                <w:rFonts w:ascii="Verdana" w:hAnsi="Verdana"/>
                <w:i/>
                <w:sz w:val="20"/>
                <w:szCs w:val="20"/>
                <w:lang w:val="de-DE"/>
              </w:rPr>
              <w:t>Bio &amp; Co. – Ein Brief von der Alm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(side 113-114)</w:t>
            </w:r>
          </w:p>
        </w:tc>
      </w:tr>
      <w:tr w:rsidR="002223F8" w:rsidRPr="003452C4" w14:paraId="56E446FF" w14:textId="77777777" w:rsidTr="001B5A9E">
        <w:tc>
          <w:tcPr>
            <w:tcW w:w="1668" w:type="dxa"/>
          </w:tcPr>
          <w:p w14:paraId="2BE20B15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2</w:t>
            </w:r>
          </w:p>
        </w:tc>
        <w:tc>
          <w:tcPr>
            <w:tcW w:w="7544" w:type="dxa"/>
          </w:tcPr>
          <w:p w14:paraId="19CFE080" w14:textId="77777777" w:rsidR="002223F8" w:rsidRPr="00474927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2223F8">
              <w:rPr>
                <w:rFonts w:ascii="Verdana" w:hAnsi="Verdana"/>
                <w:i/>
                <w:sz w:val="20"/>
                <w:szCs w:val="20"/>
                <w:lang w:val="de-DE"/>
              </w:rPr>
              <w:t>Ja, ich lebe auf dem Lande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(side 115).</w:t>
            </w:r>
            <w:r w:rsidRPr="00581BF1">
              <w:rPr>
                <w:rFonts w:ascii="Verdana" w:hAnsi="Verdana"/>
                <w:i/>
                <w:sz w:val="20"/>
                <w:szCs w:val="20"/>
                <w:lang w:val="de-DE"/>
              </w:rPr>
              <w:t>Wanderers Nachtlied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(118-119)</w:t>
            </w:r>
          </w:p>
        </w:tc>
      </w:tr>
      <w:tr w:rsidR="002223F8" w:rsidRPr="003452C4" w14:paraId="5234D311" w14:textId="77777777" w:rsidTr="001B5A9E">
        <w:tc>
          <w:tcPr>
            <w:tcW w:w="1668" w:type="dxa"/>
          </w:tcPr>
          <w:p w14:paraId="0E847CD5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474927">
              <w:rPr>
                <w:rFonts w:ascii="Verdana" w:hAnsi="Verdana"/>
                <w:sz w:val="20"/>
                <w:szCs w:val="20"/>
              </w:rPr>
              <w:t>Uke 3</w:t>
            </w:r>
          </w:p>
        </w:tc>
        <w:tc>
          <w:tcPr>
            <w:tcW w:w="7544" w:type="dxa"/>
          </w:tcPr>
          <w:p w14:paraId="0BB5A2D7" w14:textId="77777777" w:rsidR="002223F8" w:rsidRPr="00474927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2223F8">
              <w:rPr>
                <w:rFonts w:ascii="Verdana" w:hAnsi="Verdana"/>
                <w:i/>
                <w:sz w:val="20"/>
                <w:szCs w:val="20"/>
                <w:lang w:val="de-DE"/>
              </w:rPr>
              <w:t>Zwei Wettbewerbe auf dem Land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(side 116-117)</w:t>
            </w:r>
          </w:p>
        </w:tc>
      </w:tr>
      <w:tr w:rsidR="002223F8" w:rsidRPr="003452C4" w14:paraId="5308E402" w14:textId="77777777" w:rsidTr="001B5A9E">
        <w:tc>
          <w:tcPr>
            <w:tcW w:w="1668" w:type="dxa"/>
          </w:tcPr>
          <w:p w14:paraId="4F921F85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4</w:t>
            </w:r>
          </w:p>
        </w:tc>
        <w:tc>
          <w:tcPr>
            <w:tcW w:w="7544" w:type="dxa"/>
          </w:tcPr>
          <w:p w14:paraId="33D0242F" w14:textId="77777777" w:rsidR="002223F8" w:rsidRPr="00474927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581BF1">
              <w:rPr>
                <w:rFonts w:ascii="Verdana" w:hAnsi="Verdana"/>
                <w:i/>
                <w:sz w:val="20"/>
                <w:szCs w:val="20"/>
                <w:lang w:val="de-DE"/>
              </w:rPr>
              <w:t>Ötzi – der mann aus dem Eis</w:t>
            </w:r>
            <w:r w:rsidRPr="00474927">
              <w:rPr>
                <w:rFonts w:ascii="Verdana" w:hAnsi="Verdana"/>
                <w:sz w:val="20"/>
                <w:szCs w:val="20"/>
                <w:lang w:val="de-DE"/>
              </w:rPr>
              <w:t xml:space="preserve"> (side 120)</w:t>
            </w:r>
          </w:p>
        </w:tc>
      </w:tr>
      <w:tr w:rsidR="002223F8" w:rsidRPr="00161AAF" w14:paraId="00837F9A" w14:textId="77777777" w:rsidTr="001B5A9E">
        <w:tc>
          <w:tcPr>
            <w:tcW w:w="1668" w:type="dxa"/>
          </w:tcPr>
          <w:p w14:paraId="171FFEC4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5</w:t>
            </w:r>
          </w:p>
        </w:tc>
        <w:tc>
          <w:tcPr>
            <w:tcW w:w="7544" w:type="dxa"/>
          </w:tcPr>
          <w:p w14:paraId="417D571B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581BF1">
              <w:rPr>
                <w:rFonts w:ascii="Verdana" w:hAnsi="Verdana"/>
                <w:i/>
                <w:sz w:val="20"/>
                <w:szCs w:val="20"/>
              </w:rPr>
              <w:t>Rotkäppchen</w:t>
            </w:r>
            <w:r>
              <w:rPr>
                <w:rFonts w:ascii="Verdana" w:hAnsi="Verdana"/>
                <w:sz w:val="20"/>
                <w:szCs w:val="20"/>
              </w:rPr>
              <w:t xml:space="preserve"> (side 121-123)</w:t>
            </w:r>
          </w:p>
        </w:tc>
      </w:tr>
      <w:tr w:rsidR="002223F8" w:rsidRPr="00581BF1" w14:paraId="111F2546" w14:textId="77777777" w:rsidTr="001B5A9E">
        <w:tc>
          <w:tcPr>
            <w:tcW w:w="1668" w:type="dxa"/>
          </w:tcPr>
          <w:p w14:paraId="4FC2F3C9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6</w:t>
            </w:r>
          </w:p>
        </w:tc>
        <w:tc>
          <w:tcPr>
            <w:tcW w:w="7544" w:type="dxa"/>
          </w:tcPr>
          <w:p w14:paraId="050F52BF" w14:textId="134318C8" w:rsidR="002223F8" w:rsidRPr="003452C4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581BF1">
              <w:rPr>
                <w:rFonts w:ascii="Verdana" w:hAnsi="Verdana"/>
                <w:i/>
                <w:sz w:val="20"/>
                <w:szCs w:val="20"/>
                <w:lang w:val="de-DE"/>
              </w:rPr>
              <w:t>Auf dem Land wohnen – oder in der Stadt?</w:t>
            </w:r>
            <w:r w:rsidRPr="00474927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="003452C4" w:rsidRPr="003452C4"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="003452C4" w:rsidRPr="003452C4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r w:rsidR="003452C4" w:rsidRPr="003452C4">
              <w:rPr>
                <w:rFonts w:ascii="Verdana" w:hAnsi="Verdana"/>
                <w:sz w:val="20"/>
                <w:szCs w:val="20"/>
                <w:lang w:val="de-DE"/>
              </w:rPr>
              <w:t>l</w:t>
            </w:r>
            <w:r w:rsidRPr="003452C4">
              <w:rPr>
                <w:rFonts w:ascii="Verdana" w:hAnsi="Verdana"/>
                <w:sz w:val="20"/>
                <w:szCs w:val="20"/>
                <w:lang w:val="de-DE"/>
              </w:rPr>
              <w:t>yttetekst med oppgaver</w:t>
            </w:r>
          </w:p>
          <w:p w14:paraId="37E61778" w14:textId="77777777" w:rsidR="002223F8" w:rsidRPr="00581BF1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581BF1">
              <w:rPr>
                <w:rFonts w:ascii="Verdana" w:hAnsi="Verdana"/>
                <w:sz w:val="20"/>
                <w:szCs w:val="20"/>
              </w:rPr>
              <w:t>+ egenvurdering og underveisvurdering (se forslag t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581BF1">
              <w:rPr>
                <w:rFonts w:ascii="Verdana" w:hAnsi="Verdana"/>
                <w:sz w:val="20"/>
                <w:szCs w:val="20"/>
              </w:rPr>
              <w:t>l test)</w:t>
            </w:r>
          </w:p>
        </w:tc>
      </w:tr>
      <w:bookmarkEnd w:id="0"/>
      <w:bookmarkEnd w:id="1"/>
    </w:tbl>
    <w:p w14:paraId="72E59743" w14:textId="77777777" w:rsidR="002223F8" w:rsidRPr="00581BF1" w:rsidRDefault="002223F8" w:rsidP="002223F8"/>
    <w:p w14:paraId="0BFF5B39" w14:textId="344BA116" w:rsidR="00DD6BB4" w:rsidRPr="00D24C8B" w:rsidRDefault="00DD6BB4" w:rsidP="002223F8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BD2272" w14:paraId="6DC70B9A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5E5B4085" w14:textId="546B77AC" w:rsidR="00DD6BB4" w:rsidRPr="004B01E8" w:rsidRDefault="00DD6BB4" w:rsidP="00497E70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2. periode (oktober</w:t>
            </w:r>
            <w:r w:rsidR="00497E70">
              <w:rPr>
                <w:rFonts w:ascii="Verdana" w:hAnsi="Verdana"/>
                <w:color w:val="7030A0"/>
                <w:sz w:val="20"/>
              </w:rPr>
              <w:t>, november</w:t>
            </w:r>
            <w:r w:rsidR="003452C4">
              <w:rPr>
                <w:rFonts w:ascii="Verdana" w:hAnsi="Verdana"/>
                <w:color w:val="7030A0"/>
                <w:sz w:val="20"/>
              </w:rPr>
              <w:t xml:space="preserve">) </w:t>
            </w:r>
            <w:r w:rsidR="002223F8">
              <w:rPr>
                <w:rFonts w:ascii="Verdana" w:hAnsi="Verdana"/>
                <w:color w:val="7030A0"/>
                <w:sz w:val="20"/>
              </w:rPr>
              <w:t xml:space="preserve">uke </w:t>
            </w:r>
            <w:r w:rsidRPr="004B01E8">
              <w:rPr>
                <w:rFonts w:ascii="Verdana" w:hAnsi="Verdana"/>
                <w:color w:val="7030A0"/>
                <w:sz w:val="20"/>
              </w:rPr>
              <w:t>7–8–9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10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11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12</w:t>
            </w:r>
          </w:p>
        </w:tc>
      </w:tr>
    </w:tbl>
    <w:p w14:paraId="0814F242" w14:textId="77777777" w:rsidR="00DD6BB4" w:rsidRDefault="00DD6BB4" w:rsidP="00DD6BB4">
      <w:pPr>
        <w:rPr>
          <w:rFonts w:asciiTheme="majorHAnsi" w:hAnsiTheme="majorHAnsi"/>
          <w:b/>
          <w:sz w:val="24"/>
          <w:lang w:val="de-DE"/>
        </w:rPr>
      </w:pPr>
    </w:p>
    <w:p w14:paraId="18A17EE7" w14:textId="77777777" w:rsidR="002223F8" w:rsidRDefault="002223F8" w:rsidP="002223F8">
      <w:pPr>
        <w:rPr>
          <w:rFonts w:ascii="Verdana" w:hAnsi="Verdana"/>
          <w:b/>
          <w:sz w:val="20"/>
          <w:szCs w:val="20"/>
        </w:rPr>
      </w:pPr>
    </w:p>
    <w:p w14:paraId="068E2F13" w14:textId="77777777" w:rsidR="002223F8" w:rsidRDefault="002223F8" w:rsidP="002223F8">
      <w:pPr>
        <w:rPr>
          <w:rFonts w:ascii="Verdana" w:hAnsi="Verdana"/>
          <w:b/>
          <w:sz w:val="20"/>
          <w:szCs w:val="20"/>
          <w:lang w:val="de-DE"/>
        </w:rPr>
      </w:pPr>
      <w:r w:rsidRPr="00FC320F">
        <w:rPr>
          <w:rFonts w:ascii="Verdana" w:hAnsi="Verdana"/>
          <w:b/>
          <w:sz w:val="20"/>
          <w:szCs w:val="20"/>
          <w:lang w:val="de-DE"/>
        </w:rPr>
        <w:t>Kapittel 8</w:t>
      </w:r>
      <w:r>
        <w:rPr>
          <w:rFonts w:ascii="Verdana" w:hAnsi="Verdana"/>
          <w:b/>
          <w:sz w:val="20"/>
          <w:szCs w:val="20"/>
          <w:lang w:val="de-DE"/>
        </w:rPr>
        <w:t>: Reisen – wie und wohin?</w:t>
      </w:r>
    </w:p>
    <w:p w14:paraId="1C5E7A31" w14:textId="77777777" w:rsidR="002223F8" w:rsidRPr="00FC320F" w:rsidRDefault="002223F8" w:rsidP="002223F8">
      <w:pPr>
        <w:rPr>
          <w:rFonts w:ascii="Verdana" w:hAnsi="Verdana"/>
          <w:b/>
          <w:sz w:val="20"/>
          <w:szCs w:val="20"/>
          <w:lang w:val="de-DE"/>
        </w:rPr>
      </w:pPr>
    </w:p>
    <w:p w14:paraId="17B0A680" w14:textId="77777777" w:rsidR="002223F8" w:rsidRPr="00E34FDE" w:rsidRDefault="002223F8" w:rsidP="002223F8">
      <w:pPr>
        <w:rPr>
          <w:rFonts w:ascii="Verdana" w:hAnsi="Verdana"/>
          <w:sz w:val="20"/>
          <w:szCs w:val="20"/>
        </w:rPr>
      </w:pPr>
      <w:r w:rsidRPr="00E34FDE">
        <w:rPr>
          <w:rFonts w:ascii="Verdana" w:hAnsi="Verdana"/>
          <w:sz w:val="20"/>
          <w:szCs w:val="20"/>
        </w:rPr>
        <w:t>Mål for opplæringen i perioden, er at eleven skal kunne</w:t>
      </w:r>
    </w:p>
    <w:p w14:paraId="6EF0319F" w14:textId="77777777" w:rsidR="002223F8" w:rsidRDefault="002223F8" w:rsidP="002223F8">
      <w:pPr>
        <w:numPr>
          <w:ilvl w:val="0"/>
          <w:numId w:val="17"/>
        </w:numPr>
        <w:spacing w:line="240" w:lineRule="auto"/>
        <w:rPr>
          <w:rFonts w:ascii="Verdana" w:hAnsi="Verdana"/>
          <w:sz w:val="20"/>
          <w:szCs w:val="20"/>
        </w:rPr>
      </w:pPr>
      <w:r w:rsidRPr="00FC320F">
        <w:rPr>
          <w:rFonts w:ascii="Verdana" w:hAnsi="Verdana"/>
          <w:sz w:val="20"/>
          <w:szCs w:val="20"/>
        </w:rPr>
        <w:t xml:space="preserve">kjenne til en rekke ord og uttrykk innenfor temaet ”å reise” slik at du kan forstå innholdet </w:t>
      </w:r>
    </w:p>
    <w:p w14:paraId="0FAC98A6" w14:textId="77777777" w:rsidR="002223F8" w:rsidRPr="00FC320F" w:rsidRDefault="002223F8" w:rsidP="002223F8">
      <w:pPr>
        <w:numPr>
          <w:ilvl w:val="0"/>
          <w:numId w:val="17"/>
        </w:numPr>
        <w:spacing w:line="240" w:lineRule="auto"/>
        <w:rPr>
          <w:rFonts w:ascii="Verdana" w:hAnsi="Verdana"/>
          <w:sz w:val="20"/>
          <w:szCs w:val="20"/>
        </w:rPr>
      </w:pPr>
      <w:r w:rsidRPr="00FC320F">
        <w:rPr>
          <w:rFonts w:ascii="Verdana" w:hAnsi="Verdana"/>
          <w:sz w:val="20"/>
          <w:szCs w:val="20"/>
        </w:rPr>
        <w:t>eller hente ut informasjon i tyske tekster eller tabeller som handler om temaet</w:t>
      </w:r>
    </w:p>
    <w:p w14:paraId="6B68E3C1" w14:textId="77777777" w:rsidR="002223F8" w:rsidRPr="00FC320F" w:rsidRDefault="002223F8" w:rsidP="002223F8">
      <w:pPr>
        <w:numPr>
          <w:ilvl w:val="0"/>
          <w:numId w:val="17"/>
        </w:numPr>
        <w:spacing w:line="240" w:lineRule="auto"/>
        <w:rPr>
          <w:rFonts w:ascii="Verdana" w:hAnsi="Verdana"/>
          <w:sz w:val="20"/>
          <w:szCs w:val="20"/>
        </w:rPr>
      </w:pPr>
      <w:r w:rsidRPr="00FC320F">
        <w:rPr>
          <w:rFonts w:ascii="Verdana" w:hAnsi="Verdana"/>
          <w:sz w:val="20"/>
          <w:szCs w:val="20"/>
        </w:rPr>
        <w:t>presentere et reisemål muntlig og skriftlig</w:t>
      </w:r>
    </w:p>
    <w:p w14:paraId="31F65FF2" w14:textId="77777777" w:rsidR="002223F8" w:rsidRPr="00FC320F" w:rsidRDefault="002223F8" w:rsidP="002223F8">
      <w:pPr>
        <w:numPr>
          <w:ilvl w:val="0"/>
          <w:numId w:val="17"/>
        </w:numPr>
        <w:spacing w:line="240" w:lineRule="auto"/>
        <w:rPr>
          <w:rFonts w:ascii="Verdana" w:hAnsi="Verdana"/>
          <w:sz w:val="20"/>
          <w:szCs w:val="20"/>
        </w:rPr>
      </w:pPr>
      <w:r w:rsidRPr="00FC320F">
        <w:rPr>
          <w:rFonts w:ascii="Verdana" w:hAnsi="Verdana"/>
          <w:sz w:val="20"/>
          <w:szCs w:val="20"/>
        </w:rPr>
        <w:t>skrive en e-post eller et postkort på tysk</w:t>
      </w:r>
    </w:p>
    <w:p w14:paraId="53CB9211" w14:textId="77777777" w:rsidR="002223F8" w:rsidRPr="00FC320F" w:rsidRDefault="002223F8" w:rsidP="002223F8">
      <w:pPr>
        <w:numPr>
          <w:ilvl w:val="0"/>
          <w:numId w:val="17"/>
        </w:numPr>
        <w:spacing w:line="240" w:lineRule="auto"/>
        <w:rPr>
          <w:rFonts w:ascii="Verdana" w:hAnsi="Verdana"/>
          <w:sz w:val="20"/>
          <w:szCs w:val="20"/>
        </w:rPr>
      </w:pPr>
      <w:r w:rsidRPr="00FC320F">
        <w:rPr>
          <w:rFonts w:ascii="Verdana" w:hAnsi="Verdana"/>
          <w:sz w:val="20"/>
          <w:szCs w:val="20"/>
        </w:rPr>
        <w:t>lage korrekte setninger i preteritum</w:t>
      </w:r>
    </w:p>
    <w:p w14:paraId="43AF7722" w14:textId="77777777" w:rsidR="002223F8" w:rsidRPr="00FC320F" w:rsidRDefault="002223F8" w:rsidP="002223F8">
      <w:pPr>
        <w:numPr>
          <w:ilvl w:val="0"/>
          <w:numId w:val="17"/>
        </w:numPr>
        <w:spacing w:line="240" w:lineRule="auto"/>
        <w:rPr>
          <w:rFonts w:ascii="Verdana" w:hAnsi="Verdana"/>
          <w:sz w:val="20"/>
          <w:szCs w:val="20"/>
        </w:rPr>
      </w:pPr>
      <w:r w:rsidRPr="00FC320F">
        <w:rPr>
          <w:rFonts w:ascii="Verdana" w:hAnsi="Verdana"/>
          <w:sz w:val="20"/>
          <w:szCs w:val="20"/>
        </w:rPr>
        <w:t xml:space="preserve">lage setninger med indirekte objekt i dativ </w:t>
      </w:r>
    </w:p>
    <w:p w14:paraId="3D7A2ED7" w14:textId="77777777" w:rsidR="002223F8" w:rsidRPr="00632451" w:rsidRDefault="002223F8" w:rsidP="002223F8"/>
    <w:p w14:paraId="1363BFA1" w14:textId="77777777" w:rsidR="002223F8" w:rsidRPr="00915DA4" w:rsidRDefault="002223F8" w:rsidP="002223F8">
      <w:pPr>
        <w:ind w:left="36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2223F8" w:rsidRPr="003452C4" w14:paraId="61B46CF8" w14:textId="77777777" w:rsidTr="001B5A9E">
        <w:tc>
          <w:tcPr>
            <w:tcW w:w="1668" w:type="dxa"/>
          </w:tcPr>
          <w:p w14:paraId="74BB4EF0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 xml:space="preserve">Uke </w:t>
            </w: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7</w:t>
            </w:r>
          </w:p>
        </w:tc>
        <w:tc>
          <w:tcPr>
            <w:tcW w:w="7544" w:type="dxa"/>
          </w:tcPr>
          <w:p w14:paraId="50D04A04" w14:textId="77777777" w:rsidR="002223F8" w:rsidRPr="00581BF1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i/>
                <w:sz w:val="20"/>
                <w:szCs w:val="20"/>
                <w:lang w:val="de-DE"/>
              </w:rPr>
              <w:t>Im Norden – das Meer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(side 133-134)</w:t>
            </w:r>
          </w:p>
        </w:tc>
      </w:tr>
      <w:tr w:rsidR="002223F8" w:rsidRPr="003452C4" w14:paraId="04597E25" w14:textId="77777777" w:rsidTr="001B5A9E">
        <w:tc>
          <w:tcPr>
            <w:tcW w:w="1668" w:type="dxa"/>
          </w:tcPr>
          <w:p w14:paraId="61C5470D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 xml:space="preserve">Uke </w:t>
            </w: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-9</w:t>
            </w:r>
          </w:p>
        </w:tc>
        <w:tc>
          <w:tcPr>
            <w:tcW w:w="7544" w:type="dxa"/>
          </w:tcPr>
          <w:p w14:paraId="68439935" w14:textId="77777777" w:rsidR="002223F8" w:rsidRPr="00581BF1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In der Mitte – die Messen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(side 135-139)</w:t>
            </w:r>
          </w:p>
        </w:tc>
      </w:tr>
      <w:tr w:rsidR="002223F8" w:rsidRPr="003452C4" w14:paraId="3D507D87" w14:textId="77777777" w:rsidTr="001B5A9E">
        <w:tc>
          <w:tcPr>
            <w:tcW w:w="1668" w:type="dxa"/>
          </w:tcPr>
          <w:p w14:paraId="7848F687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 xml:space="preserve">Uke </w:t>
            </w: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7544" w:type="dxa"/>
          </w:tcPr>
          <w:p w14:paraId="222695E0" w14:textId="77777777" w:rsidR="002223F8" w:rsidRPr="00581BF1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581BF1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Im Süden – die Berge </w:t>
            </w:r>
            <w:r w:rsidRPr="00581BF1">
              <w:rPr>
                <w:rFonts w:ascii="Verdana" w:hAnsi="Verdana"/>
                <w:sz w:val="20"/>
                <w:szCs w:val="20"/>
                <w:lang w:val="de-DE"/>
              </w:rPr>
              <w:t>(side 140-141)</w:t>
            </w:r>
          </w:p>
        </w:tc>
      </w:tr>
      <w:tr w:rsidR="002223F8" w:rsidRPr="00161AAF" w14:paraId="153288EF" w14:textId="77777777" w:rsidTr="001B5A9E">
        <w:tc>
          <w:tcPr>
            <w:tcW w:w="1668" w:type="dxa"/>
          </w:tcPr>
          <w:p w14:paraId="53EC8500" w14:textId="77777777" w:rsidR="002223F8" w:rsidRPr="00024DBB" w:rsidRDefault="002223F8" w:rsidP="001B5A9E">
            <w:pPr>
              <w:rPr>
                <w:rFonts w:ascii="Verdana" w:hAnsi="Verdana"/>
                <w:color w:val="000000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lastRenderedPageBreak/>
              <w:t>Uke 11</w:t>
            </w:r>
          </w:p>
        </w:tc>
        <w:tc>
          <w:tcPr>
            <w:tcW w:w="7544" w:type="dxa"/>
          </w:tcPr>
          <w:p w14:paraId="33B72C7D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Rollespill (oppgave 8.16) Framføringer i klassen.</w:t>
            </w:r>
          </w:p>
        </w:tc>
      </w:tr>
      <w:tr w:rsidR="002223F8" w:rsidRPr="00161AAF" w14:paraId="2F5041FE" w14:textId="77777777" w:rsidTr="001B5A9E">
        <w:tc>
          <w:tcPr>
            <w:tcW w:w="1668" w:type="dxa"/>
          </w:tcPr>
          <w:p w14:paraId="4EBC0447" w14:textId="77777777" w:rsidR="002223F8" w:rsidRPr="00024DBB" w:rsidRDefault="002223F8" w:rsidP="001B5A9E">
            <w:pPr>
              <w:rPr>
                <w:rFonts w:ascii="Verdana" w:hAnsi="Verdana"/>
                <w:color w:val="000000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Uke 12</w:t>
            </w:r>
          </w:p>
        </w:tc>
        <w:tc>
          <w:tcPr>
            <w:tcW w:w="7544" w:type="dxa"/>
          </w:tcPr>
          <w:p w14:paraId="1DFCEE43" w14:textId="596E16A1" w:rsidR="002223F8" w:rsidRDefault="003452C4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InterRail</w:t>
            </w:r>
            <w:r w:rsidR="002223F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Pr="003452C4">
              <w:rPr>
                <w:rFonts w:ascii="Verdana" w:hAnsi="Verdana"/>
                <w:sz w:val="20"/>
                <w:szCs w:val="20"/>
              </w:rPr>
              <w:t xml:space="preserve"> l</w:t>
            </w:r>
            <w:r w:rsidR="002223F8">
              <w:rPr>
                <w:rFonts w:ascii="Verdana" w:hAnsi="Verdana"/>
                <w:sz w:val="20"/>
                <w:szCs w:val="20"/>
              </w:rPr>
              <w:t>yttetekst med oppgaver</w:t>
            </w:r>
          </w:p>
          <w:p w14:paraId="0B4D4B59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7C26CE">
              <w:rPr>
                <w:rFonts w:ascii="Verdana" w:hAnsi="Verdana"/>
                <w:sz w:val="20"/>
                <w:szCs w:val="20"/>
              </w:rPr>
              <w:t>+ egenvurdering og underveisvurdering (se forslag til test)</w:t>
            </w:r>
          </w:p>
        </w:tc>
      </w:tr>
    </w:tbl>
    <w:p w14:paraId="35006AA4" w14:textId="77777777" w:rsidR="002223F8" w:rsidRDefault="002223F8" w:rsidP="002223F8"/>
    <w:p w14:paraId="1390FA8F" w14:textId="77777777" w:rsidR="00BE1673" w:rsidRPr="00D24C8B" w:rsidRDefault="00BE1673" w:rsidP="00DD6BB4">
      <w:pPr>
        <w:spacing w:line="240" w:lineRule="auto"/>
        <w:rPr>
          <w:rFonts w:ascii="Verdana" w:hAnsi="Verdana"/>
          <w:sz w:val="32"/>
          <w:szCs w:val="32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BD2272" w14:paraId="35AB1FDE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788F89EC" w14:textId="6F827806" w:rsidR="00DD6BB4" w:rsidRPr="004B01E8" w:rsidRDefault="00DD6BB4" w:rsidP="002223F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3. periode (november</w:t>
            </w:r>
            <w:r w:rsidR="00497E70">
              <w:rPr>
                <w:rFonts w:ascii="Verdana" w:hAnsi="Verdana"/>
                <w:color w:val="7030A0"/>
                <w:sz w:val="20"/>
              </w:rPr>
              <w:t>, desember, januar</w:t>
            </w:r>
            <w:r w:rsidRPr="004B01E8">
              <w:rPr>
                <w:rFonts w:ascii="Verdana" w:hAnsi="Verdana"/>
                <w:color w:val="7030A0"/>
                <w:sz w:val="20"/>
              </w:rPr>
              <w:t>) uke 13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14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15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16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17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18</w:t>
            </w:r>
          </w:p>
        </w:tc>
      </w:tr>
    </w:tbl>
    <w:p w14:paraId="5048A5C4" w14:textId="77777777" w:rsidR="002223F8" w:rsidRDefault="00DD6BB4" w:rsidP="002223F8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Theme="majorHAnsi" w:hAnsiTheme="majorHAnsi"/>
          <w:b/>
          <w:color w:val="000000"/>
          <w:sz w:val="24"/>
        </w:rPr>
        <w:br/>
      </w:r>
      <w:r w:rsidR="002223F8">
        <w:rPr>
          <w:rFonts w:ascii="Verdana" w:hAnsi="Verdana"/>
          <w:b/>
          <w:color w:val="000000"/>
          <w:sz w:val="20"/>
          <w:szCs w:val="20"/>
        </w:rPr>
        <w:t>Kapittel 9: Sport</w:t>
      </w:r>
    </w:p>
    <w:p w14:paraId="4DB9607B" w14:textId="77777777" w:rsidR="002223F8" w:rsidRPr="000166B7" w:rsidRDefault="002223F8" w:rsidP="002223F8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</w:p>
    <w:p w14:paraId="0E0C2A0C" w14:textId="77777777" w:rsidR="002223F8" w:rsidRDefault="002223F8" w:rsidP="002223F8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0166B7">
        <w:rPr>
          <w:rFonts w:ascii="Verdana" w:hAnsi="Verdana"/>
          <w:color w:val="000000"/>
          <w:sz w:val="20"/>
          <w:szCs w:val="20"/>
        </w:rPr>
        <w:t>Mål for opplæringen i perioden, er at eleven skal kunne</w:t>
      </w:r>
    </w:p>
    <w:p w14:paraId="03B5B9AC" w14:textId="77777777" w:rsidR="002223F8" w:rsidRPr="00B438F2" w:rsidRDefault="002223F8" w:rsidP="002223F8">
      <w:pPr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B438F2">
        <w:rPr>
          <w:rFonts w:ascii="Verdana" w:hAnsi="Verdana"/>
          <w:sz w:val="20"/>
          <w:szCs w:val="20"/>
        </w:rPr>
        <w:t>forstå en rekke tyske ord og uttrykk innenfor tema</w:t>
      </w:r>
      <w:r>
        <w:rPr>
          <w:rFonts w:ascii="Verdana" w:hAnsi="Verdana"/>
          <w:sz w:val="20"/>
          <w:szCs w:val="20"/>
        </w:rPr>
        <w:t>ene sport og trening, slik at hun/han</w:t>
      </w:r>
      <w:r w:rsidRPr="00B438F2">
        <w:rPr>
          <w:rFonts w:ascii="Verdana" w:hAnsi="Verdana"/>
          <w:sz w:val="20"/>
          <w:szCs w:val="20"/>
        </w:rPr>
        <w:t xml:space="preserve"> kan forstå hovedinnholdet eller klare å hente ut detaljinformasjon i tyske tekster eller tabeller som handler om disse temaene</w:t>
      </w:r>
    </w:p>
    <w:p w14:paraId="6DA0AE82" w14:textId="77777777" w:rsidR="002223F8" w:rsidRPr="00B438F2" w:rsidRDefault="002223F8" w:rsidP="002223F8">
      <w:pPr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B438F2">
        <w:rPr>
          <w:rFonts w:ascii="Verdana" w:hAnsi="Verdana"/>
          <w:sz w:val="20"/>
          <w:szCs w:val="20"/>
        </w:rPr>
        <w:t>presentere en sportsgren eller en kjent idrettsutøver</w:t>
      </w:r>
    </w:p>
    <w:p w14:paraId="4853A5D1" w14:textId="77777777" w:rsidR="002223F8" w:rsidRPr="00B438F2" w:rsidRDefault="002223F8" w:rsidP="002223F8">
      <w:pPr>
        <w:numPr>
          <w:ilvl w:val="0"/>
          <w:numId w:val="18"/>
        </w:numPr>
        <w:spacing w:line="240" w:lineRule="auto"/>
        <w:rPr>
          <w:rFonts w:ascii="Verdana" w:hAnsi="Verdana"/>
          <w:i/>
          <w:sz w:val="20"/>
          <w:szCs w:val="20"/>
        </w:rPr>
      </w:pPr>
      <w:r w:rsidRPr="00B438F2">
        <w:rPr>
          <w:rFonts w:ascii="Verdana" w:hAnsi="Verdana"/>
          <w:sz w:val="20"/>
          <w:szCs w:val="20"/>
        </w:rPr>
        <w:t xml:space="preserve">bruke preteritumsformene av </w:t>
      </w:r>
      <w:r w:rsidRPr="00B438F2">
        <w:rPr>
          <w:rFonts w:ascii="Verdana" w:hAnsi="Verdana"/>
          <w:i/>
          <w:sz w:val="20"/>
          <w:szCs w:val="20"/>
        </w:rPr>
        <w:t>haben, sein</w:t>
      </w:r>
      <w:r w:rsidRPr="00B438F2">
        <w:rPr>
          <w:rFonts w:ascii="Verdana" w:hAnsi="Verdana"/>
          <w:sz w:val="20"/>
          <w:szCs w:val="20"/>
        </w:rPr>
        <w:t xml:space="preserve"> og </w:t>
      </w:r>
      <w:r w:rsidRPr="00B438F2">
        <w:rPr>
          <w:rFonts w:ascii="Verdana" w:hAnsi="Verdana"/>
          <w:i/>
          <w:sz w:val="20"/>
          <w:szCs w:val="20"/>
        </w:rPr>
        <w:t>werden</w:t>
      </w:r>
    </w:p>
    <w:p w14:paraId="4C0D0EAE" w14:textId="77777777" w:rsidR="002223F8" w:rsidRPr="00B438F2" w:rsidRDefault="002223F8" w:rsidP="002223F8">
      <w:pPr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B438F2">
        <w:rPr>
          <w:rFonts w:ascii="Verdana" w:hAnsi="Verdana"/>
          <w:sz w:val="20"/>
          <w:szCs w:val="20"/>
        </w:rPr>
        <w:t>lage setninger med preposisjonsuttrykk i riktig kasus, enten akkusativ eller dativ</w:t>
      </w:r>
    </w:p>
    <w:p w14:paraId="2BF8F531" w14:textId="77777777" w:rsidR="002223F8" w:rsidRPr="00B438F2" w:rsidRDefault="002223F8" w:rsidP="002223F8">
      <w:pPr>
        <w:rPr>
          <w:rFonts w:ascii="Verdana" w:hAnsi="Verdana"/>
          <w:sz w:val="20"/>
          <w:szCs w:val="20"/>
        </w:rPr>
      </w:pPr>
    </w:p>
    <w:p w14:paraId="08E31353" w14:textId="77777777" w:rsidR="002223F8" w:rsidRDefault="002223F8" w:rsidP="002223F8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2223F8" w:rsidRPr="002F5F54" w14:paraId="0CBE640D" w14:textId="77777777" w:rsidTr="001B5A9E">
        <w:tc>
          <w:tcPr>
            <w:tcW w:w="1668" w:type="dxa"/>
          </w:tcPr>
          <w:p w14:paraId="0A690550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3</w:t>
            </w:r>
          </w:p>
        </w:tc>
        <w:tc>
          <w:tcPr>
            <w:tcW w:w="7544" w:type="dxa"/>
          </w:tcPr>
          <w:p w14:paraId="79FD7D57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E61FC4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Wintersport – Sport und Training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(side 149-150)</w:t>
            </w:r>
          </w:p>
        </w:tc>
      </w:tr>
      <w:tr w:rsidR="002223F8" w:rsidRPr="002F5F54" w14:paraId="07074DA2" w14:textId="77777777" w:rsidTr="001B5A9E">
        <w:tc>
          <w:tcPr>
            <w:tcW w:w="1668" w:type="dxa"/>
          </w:tcPr>
          <w:p w14:paraId="7F10FA7F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4</w:t>
            </w:r>
          </w:p>
        </w:tc>
        <w:tc>
          <w:tcPr>
            <w:tcW w:w="7544" w:type="dxa"/>
          </w:tcPr>
          <w:p w14:paraId="4966C7AF" w14:textId="77777777" w:rsidR="002223F8" w:rsidRPr="00E61FC4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Skilangläufer und mehrsprachig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(side 151)</w:t>
            </w:r>
          </w:p>
        </w:tc>
      </w:tr>
      <w:tr w:rsidR="002223F8" w:rsidRPr="002F5F54" w14:paraId="21ACB641" w14:textId="77777777" w:rsidTr="001B5A9E">
        <w:tc>
          <w:tcPr>
            <w:tcW w:w="1668" w:type="dxa"/>
          </w:tcPr>
          <w:p w14:paraId="3E39F726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5</w:t>
            </w:r>
          </w:p>
        </w:tc>
        <w:tc>
          <w:tcPr>
            <w:tcW w:w="7544" w:type="dxa"/>
          </w:tcPr>
          <w:p w14:paraId="50CB4897" w14:textId="71E392D4" w:rsidR="002223F8" w:rsidRPr="00E61FC4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E61FC4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Britta Heidemann </w:t>
            </w:r>
            <w:r w:rsidR="0002084F" w:rsidRPr="00E61FC4"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Pr="00E61FC4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 Kerstin Thiele</w:t>
            </w:r>
            <w:r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(side 152-153)</w:t>
            </w:r>
          </w:p>
        </w:tc>
      </w:tr>
      <w:tr w:rsidR="002223F8" w:rsidRPr="00955B3C" w14:paraId="2B2B3E26" w14:textId="77777777" w:rsidTr="001B5A9E">
        <w:tc>
          <w:tcPr>
            <w:tcW w:w="1668" w:type="dxa"/>
          </w:tcPr>
          <w:p w14:paraId="79D89694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16</w:t>
            </w:r>
          </w:p>
        </w:tc>
        <w:tc>
          <w:tcPr>
            <w:tcW w:w="7544" w:type="dxa"/>
          </w:tcPr>
          <w:p w14:paraId="0515AA19" w14:textId="77777777" w:rsidR="002223F8" w:rsidRPr="00E61FC4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E61FC4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Die Fußball </w:t>
            </w:r>
            <w:r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Pr="00E61FC4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Bundesliga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(side 154)</w:t>
            </w:r>
          </w:p>
        </w:tc>
      </w:tr>
      <w:tr w:rsidR="002223F8" w:rsidRPr="00955B3C" w14:paraId="1B1A145A" w14:textId="77777777" w:rsidTr="001B5A9E">
        <w:tc>
          <w:tcPr>
            <w:tcW w:w="1668" w:type="dxa"/>
          </w:tcPr>
          <w:p w14:paraId="34FC1311" w14:textId="77777777" w:rsidR="002223F8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17</w:t>
            </w:r>
          </w:p>
        </w:tc>
        <w:tc>
          <w:tcPr>
            <w:tcW w:w="7544" w:type="dxa"/>
          </w:tcPr>
          <w:p w14:paraId="45745628" w14:textId="77777777" w:rsidR="002223F8" w:rsidRPr="00955B3C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E61FC4">
              <w:rPr>
                <w:rFonts w:ascii="Verdana" w:hAnsi="Verdana"/>
                <w:i/>
                <w:sz w:val="20"/>
                <w:szCs w:val="20"/>
                <w:lang w:val="de-DE"/>
              </w:rPr>
              <w:t>Theatersport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(side 155)</w:t>
            </w:r>
          </w:p>
        </w:tc>
      </w:tr>
      <w:tr w:rsidR="002223F8" w:rsidRPr="00161AAF" w14:paraId="700A144A" w14:textId="77777777" w:rsidTr="001B5A9E">
        <w:tc>
          <w:tcPr>
            <w:tcW w:w="1668" w:type="dxa"/>
          </w:tcPr>
          <w:p w14:paraId="528B6FAD" w14:textId="77777777" w:rsidR="002223F8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18</w:t>
            </w:r>
          </w:p>
        </w:tc>
        <w:tc>
          <w:tcPr>
            <w:tcW w:w="7544" w:type="dxa"/>
          </w:tcPr>
          <w:p w14:paraId="4A48156A" w14:textId="6EA6EA56" w:rsidR="002223F8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E61FC4">
              <w:rPr>
                <w:rFonts w:ascii="Verdana" w:hAnsi="Verdana"/>
                <w:i/>
                <w:sz w:val="20"/>
                <w:szCs w:val="20"/>
              </w:rPr>
              <w:t>Ein Profi erzählt</w:t>
            </w:r>
            <w:r w:rsidR="0002084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02084F" w:rsidRPr="00E61FC4"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="0002084F">
              <w:rPr>
                <w:rFonts w:ascii="Verdana" w:hAnsi="Verdana"/>
                <w:sz w:val="20"/>
                <w:szCs w:val="20"/>
              </w:rPr>
              <w:t xml:space="preserve"> l</w:t>
            </w:r>
            <w:r>
              <w:rPr>
                <w:rFonts w:ascii="Verdana" w:hAnsi="Verdana"/>
                <w:sz w:val="20"/>
                <w:szCs w:val="20"/>
              </w:rPr>
              <w:t>yttetekst med oppgaver</w:t>
            </w:r>
          </w:p>
          <w:p w14:paraId="4A6A6DFB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 Egenvurdering og underveisvurdering (se forslag til test)</w:t>
            </w:r>
          </w:p>
        </w:tc>
      </w:tr>
    </w:tbl>
    <w:p w14:paraId="5BB7236D" w14:textId="77777777" w:rsidR="002223F8" w:rsidRDefault="002223F8" w:rsidP="002223F8">
      <w:pPr>
        <w:autoSpaceDE w:val="0"/>
        <w:autoSpaceDN w:val="0"/>
        <w:adjustRightInd w:val="0"/>
        <w:rPr>
          <w:rFonts w:ascii="Verdana" w:hAnsi="Verdana"/>
          <w:sz w:val="32"/>
          <w:szCs w:val="32"/>
        </w:rPr>
      </w:pPr>
    </w:p>
    <w:p w14:paraId="0CC004C8" w14:textId="77777777" w:rsidR="00A00601" w:rsidRDefault="00A00601">
      <w:pPr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 w:type="page"/>
      </w:r>
    </w:p>
    <w:p w14:paraId="3FDEE791" w14:textId="023D8265" w:rsidR="001A397B" w:rsidRDefault="001A397B" w:rsidP="002223F8">
      <w:pPr>
        <w:autoSpaceDE w:val="0"/>
        <w:autoSpaceDN w:val="0"/>
        <w:adjustRightInd w:val="0"/>
        <w:rPr>
          <w:rFonts w:ascii="Verdana" w:hAnsi="Verdana"/>
          <w:sz w:val="32"/>
          <w:szCs w:val="32"/>
        </w:rPr>
      </w:pPr>
      <w:r w:rsidRPr="00360814">
        <w:rPr>
          <w:rFonts w:ascii="Verdana" w:hAnsi="Verdana"/>
          <w:sz w:val="32"/>
          <w:szCs w:val="32"/>
        </w:rPr>
        <w:lastRenderedPageBreak/>
        <w:t xml:space="preserve">Årsplan </w:t>
      </w:r>
      <w:r>
        <w:rPr>
          <w:rFonts w:ascii="Verdana" w:hAnsi="Verdana"/>
          <w:i/>
          <w:sz w:val="32"/>
          <w:szCs w:val="32"/>
        </w:rPr>
        <w:t>Weitblick 1</w:t>
      </w:r>
      <w:r w:rsidRPr="00360814">
        <w:rPr>
          <w:rFonts w:ascii="Verdana" w:hAnsi="Verdana"/>
          <w:sz w:val="32"/>
          <w:szCs w:val="32"/>
        </w:rPr>
        <w:t xml:space="preserve"> VG</w:t>
      </w:r>
      <w:r w:rsidR="009A12A5">
        <w:rPr>
          <w:rFonts w:ascii="Verdana" w:hAnsi="Verdana"/>
          <w:sz w:val="32"/>
          <w:szCs w:val="32"/>
        </w:rPr>
        <w:t>2</w:t>
      </w:r>
      <w:r>
        <w:rPr>
          <w:rFonts w:ascii="Verdana" w:hAnsi="Verdana"/>
          <w:sz w:val="32"/>
          <w:szCs w:val="32"/>
        </w:rPr>
        <w:t xml:space="preserve"> – </w:t>
      </w:r>
      <w:r w:rsidRPr="00360814">
        <w:rPr>
          <w:rFonts w:ascii="Verdana" w:hAnsi="Verdana"/>
          <w:sz w:val="32"/>
          <w:szCs w:val="32"/>
        </w:rPr>
        <w:t xml:space="preserve">2. termin </w:t>
      </w:r>
    </w:p>
    <w:p w14:paraId="05CBBCE2" w14:textId="7D9EE754" w:rsidR="00DD6BB4" w:rsidRPr="00D24C8B" w:rsidRDefault="00DD6BB4" w:rsidP="00497E70">
      <w:pPr>
        <w:autoSpaceDE w:val="0"/>
        <w:autoSpaceDN w:val="0"/>
        <w:adjustRightInd w:val="0"/>
        <w:rPr>
          <w:rFonts w:ascii="Verdana" w:hAnsi="Verdana"/>
          <w:sz w:val="32"/>
          <w:szCs w:val="32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D24C8B" w14:paraId="1E4DD456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7419D6AE" w14:textId="1174DDA3" w:rsidR="00DD6BB4" w:rsidRPr="004B01E8" w:rsidRDefault="00DD6BB4" w:rsidP="001A397B">
            <w:pPr>
              <w:rPr>
                <w:rFonts w:ascii="Verdana" w:hAnsi="Verdana"/>
                <w:sz w:val="20"/>
                <w:lang w:val="de-DE"/>
              </w:rPr>
            </w:pPr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>4. periode (januar</w:t>
            </w:r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>, februar</w:t>
            </w:r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>)</w:t>
            </w:r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 xml:space="preserve"> uke 1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>2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</w:rPr>
              <w:t>3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</w:rPr>
              <w:t>4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</w:rPr>
              <w:t>5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</w:rPr>
              <w:t>6</w:t>
            </w:r>
          </w:p>
        </w:tc>
      </w:tr>
    </w:tbl>
    <w:p w14:paraId="2AD7BC4A" w14:textId="77777777" w:rsidR="00DD6BB4" w:rsidRPr="00D24C8B" w:rsidRDefault="00DD6BB4" w:rsidP="00DD6BB4">
      <w:pPr>
        <w:rPr>
          <w:rFonts w:asciiTheme="majorHAnsi" w:hAnsiTheme="majorHAnsi"/>
          <w:b/>
          <w:sz w:val="20"/>
          <w:szCs w:val="20"/>
          <w:lang w:val="de-DE"/>
        </w:rPr>
      </w:pPr>
    </w:p>
    <w:p w14:paraId="5ACC0EDE" w14:textId="77777777" w:rsidR="002223F8" w:rsidRDefault="002223F8" w:rsidP="002223F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Kapittel 10: Hier spricht man Deutsch</w:t>
      </w:r>
    </w:p>
    <w:p w14:paraId="30C12660" w14:textId="77777777" w:rsidR="002223F8" w:rsidRPr="000166B7" w:rsidRDefault="002223F8" w:rsidP="002223F8">
      <w:pPr>
        <w:rPr>
          <w:rFonts w:ascii="Verdana" w:hAnsi="Verdana"/>
          <w:b/>
          <w:sz w:val="20"/>
          <w:szCs w:val="20"/>
        </w:rPr>
      </w:pPr>
    </w:p>
    <w:p w14:paraId="616338AF" w14:textId="77777777" w:rsidR="002223F8" w:rsidRPr="000166B7" w:rsidRDefault="002223F8" w:rsidP="002223F8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368269D7" w14:textId="77777777" w:rsidR="002223F8" w:rsidRPr="00B678CF" w:rsidRDefault="002223F8" w:rsidP="002223F8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B678CF">
        <w:rPr>
          <w:rFonts w:ascii="Verdana" w:hAnsi="Verdana"/>
          <w:sz w:val="20"/>
          <w:szCs w:val="20"/>
        </w:rPr>
        <w:t>forstå og kunne bruke en rekke tyske ord, uttrykk og enkle setninger som omhandler sider ved landene og områdene hvor det tyske språket har sin utbredelse</w:t>
      </w:r>
    </w:p>
    <w:p w14:paraId="442335E5" w14:textId="77777777" w:rsidR="002223F8" w:rsidRPr="00B678CF" w:rsidRDefault="002223F8" w:rsidP="002223F8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B678CF">
        <w:rPr>
          <w:rFonts w:ascii="Verdana" w:hAnsi="Verdana"/>
          <w:sz w:val="20"/>
          <w:szCs w:val="20"/>
        </w:rPr>
        <w:t>en del fakta som gjør det mulig å samtale om språk og sider ved geografiske forhold i det tyske språkområdet</w:t>
      </w:r>
    </w:p>
    <w:p w14:paraId="15D77566" w14:textId="77777777" w:rsidR="002223F8" w:rsidRPr="00B678CF" w:rsidRDefault="002223F8" w:rsidP="002223F8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B678CF">
        <w:rPr>
          <w:rFonts w:ascii="Verdana" w:hAnsi="Verdana"/>
          <w:sz w:val="20"/>
          <w:szCs w:val="20"/>
        </w:rPr>
        <w:t>skrive en lengre sammenhengende tekst på tysk</w:t>
      </w:r>
    </w:p>
    <w:p w14:paraId="05BF906B" w14:textId="77777777" w:rsidR="002223F8" w:rsidRPr="00B678CF" w:rsidRDefault="002223F8" w:rsidP="002223F8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B678CF">
        <w:rPr>
          <w:rFonts w:ascii="Verdana" w:hAnsi="Verdana"/>
          <w:sz w:val="20"/>
          <w:szCs w:val="20"/>
        </w:rPr>
        <w:t>bruke preteritumsformene av de modale hjelpeverbene</w:t>
      </w:r>
    </w:p>
    <w:p w14:paraId="2113FB7D" w14:textId="77777777" w:rsidR="002223F8" w:rsidRPr="00B678CF" w:rsidRDefault="002223F8" w:rsidP="002223F8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B678CF">
        <w:rPr>
          <w:rFonts w:ascii="Verdana" w:hAnsi="Verdana"/>
          <w:sz w:val="20"/>
          <w:szCs w:val="20"/>
        </w:rPr>
        <w:t xml:space="preserve">lage relative leddsetninger </w:t>
      </w:r>
    </w:p>
    <w:p w14:paraId="16A3C11B" w14:textId="77777777" w:rsidR="002223F8" w:rsidRPr="000166B7" w:rsidRDefault="002223F8" w:rsidP="002223F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2223F8" w:rsidRPr="003452C4" w14:paraId="6EECE855" w14:textId="77777777" w:rsidTr="001B5A9E">
        <w:tc>
          <w:tcPr>
            <w:tcW w:w="1668" w:type="dxa"/>
          </w:tcPr>
          <w:p w14:paraId="2333E25B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1</w:t>
            </w:r>
          </w:p>
        </w:tc>
        <w:tc>
          <w:tcPr>
            <w:tcW w:w="7544" w:type="dxa"/>
          </w:tcPr>
          <w:p w14:paraId="187F83B8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0F41D2">
              <w:rPr>
                <w:rFonts w:ascii="Verdana" w:hAnsi="Verdana"/>
                <w:i/>
                <w:sz w:val="20"/>
                <w:szCs w:val="20"/>
                <w:lang w:val="de-DE"/>
              </w:rPr>
              <w:t>Ein Norweger untersucht wo man Deutsch spricht</w:t>
            </w:r>
            <w:r>
              <w:rPr>
                <w:lang w:val="de-DE"/>
              </w:rPr>
              <w:t xml:space="preserve"> </w:t>
            </w:r>
            <w:r w:rsidRPr="000F41D2">
              <w:rPr>
                <w:rFonts w:ascii="Verdana" w:hAnsi="Verdana"/>
                <w:sz w:val="20"/>
                <w:szCs w:val="20"/>
                <w:lang w:val="de-DE"/>
              </w:rPr>
              <w:t>(s.165-167)</w:t>
            </w:r>
          </w:p>
        </w:tc>
      </w:tr>
      <w:tr w:rsidR="002223F8" w:rsidRPr="003452C4" w14:paraId="35208BE1" w14:textId="77777777" w:rsidTr="001B5A9E">
        <w:tc>
          <w:tcPr>
            <w:tcW w:w="1668" w:type="dxa"/>
          </w:tcPr>
          <w:p w14:paraId="1199F174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2</w:t>
            </w:r>
          </w:p>
        </w:tc>
        <w:tc>
          <w:tcPr>
            <w:tcW w:w="7544" w:type="dxa"/>
          </w:tcPr>
          <w:p w14:paraId="59D0AA42" w14:textId="77777777" w:rsidR="002223F8" w:rsidRPr="000F41D2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0F41D2">
              <w:rPr>
                <w:rFonts w:ascii="Verdana" w:hAnsi="Verdana"/>
                <w:i/>
                <w:sz w:val="20"/>
                <w:szCs w:val="20"/>
                <w:lang w:val="de-DE"/>
              </w:rPr>
              <w:t>Die Geschichte von Wilhelm Tell</w:t>
            </w:r>
            <w:r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(s.167-168)</w:t>
            </w:r>
          </w:p>
        </w:tc>
      </w:tr>
      <w:tr w:rsidR="002223F8" w:rsidRPr="00673943" w14:paraId="7BEC7353" w14:textId="77777777" w:rsidTr="001B5A9E">
        <w:tc>
          <w:tcPr>
            <w:tcW w:w="1668" w:type="dxa"/>
          </w:tcPr>
          <w:p w14:paraId="3CA311C7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3</w:t>
            </w:r>
          </w:p>
        </w:tc>
        <w:tc>
          <w:tcPr>
            <w:tcW w:w="7544" w:type="dxa"/>
          </w:tcPr>
          <w:p w14:paraId="56EDCD5E" w14:textId="77777777" w:rsidR="002223F8" w:rsidRPr="00673943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673943">
              <w:rPr>
                <w:rFonts w:ascii="Verdana" w:hAnsi="Verdana"/>
                <w:sz w:val="20"/>
                <w:szCs w:val="20"/>
              </w:rPr>
              <w:t xml:space="preserve">Landeskunde. </w:t>
            </w:r>
            <w:r>
              <w:rPr>
                <w:rFonts w:ascii="Verdana" w:hAnsi="Verdana"/>
                <w:sz w:val="20"/>
                <w:szCs w:val="20"/>
              </w:rPr>
              <w:t>Oppgave 10.18</w:t>
            </w:r>
          </w:p>
        </w:tc>
      </w:tr>
      <w:tr w:rsidR="002223F8" w:rsidRPr="00673943" w14:paraId="1F7B2C87" w14:textId="77777777" w:rsidTr="001B5A9E">
        <w:tc>
          <w:tcPr>
            <w:tcW w:w="1668" w:type="dxa"/>
          </w:tcPr>
          <w:p w14:paraId="391131BC" w14:textId="77777777" w:rsidR="002223F8" w:rsidRPr="00673943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673943">
              <w:rPr>
                <w:rFonts w:ascii="Verdana" w:hAnsi="Verdana"/>
                <w:sz w:val="20"/>
                <w:szCs w:val="20"/>
              </w:rPr>
              <w:t>Uke 4</w:t>
            </w:r>
          </w:p>
        </w:tc>
        <w:tc>
          <w:tcPr>
            <w:tcW w:w="7544" w:type="dxa"/>
          </w:tcPr>
          <w:p w14:paraId="63ADD96E" w14:textId="77777777" w:rsidR="002223F8" w:rsidRPr="00673943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Arbeidet fra uke 3 fortsetter. Muntlige framføringer.  </w:t>
            </w:r>
          </w:p>
        </w:tc>
      </w:tr>
      <w:tr w:rsidR="002223F8" w:rsidRPr="003452C4" w14:paraId="5BD76E44" w14:textId="77777777" w:rsidTr="001B5A9E">
        <w:tc>
          <w:tcPr>
            <w:tcW w:w="1668" w:type="dxa"/>
          </w:tcPr>
          <w:p w14:paraId="5367E92B" w14:textId="77777777" w:rsidR="002223F8" w:rsidRPr="00673943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673943">
              <w:rPr>
                <w:rFonts w:ascii="Verdana" w:hAnsi="Verdana"/>
                <w:sz w:val="20"/>
                <w:szCs w:val="20"/>
              </w:rPr>
              <w:t>Uke 5</w:t>
            </w:r>
          </w:p>
        </w:tc>
        <w:tc>
          <w:tcPr>
            <w:tcW w:w="7544" w:type="dxa"/>
          </w:tcPr>
          <w:p w14:paraId="54690451" w14:textId="77777777" w:rsidR="002223F8" w:rsidRPr="00673943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73943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Grenzen, Kriege und Sprachen </w:t>
            </w:r>
            <w:r w:rsidRPr="00673943">
              <w:rPr>
                <w:rFonts w:ascii="Verdana" w:hAnsi="Verdana"/>
                <w:sz w:val="20"/>
                <w:szCs w:val="20"/>
                <w:lang w:val="de-DE"/>
              </w:rPr>
              <w:t>(s. 170- 171)</w:t>
            </w:r>
          </w:p>
        </w:tc>
      </w:tr>
      <w:tr w:rsidR="002223F8" w:rsidRPr="00E609CD" w14:paraId="6B2B5C52" w14:textId="77777777" w:rsidTr="001B5A9E">
        <w:tc>
          <w:tcPr>
            <w:tcW w:w="1668" w:type="dxa"/>
          </w:tcPr>
          <w:p w14:paraId="72AE148C" w14:textId="77777777" w:rsidR="002223F8" w:rsidRPr="00673943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673943">
              <w:rPr>
                <w:rFonts w:ascii="Verdana" w:hAnsi="Verdana"/>
                <w:sz w:val="20"/>
                <w:szCs w:val="20"/>
              </w:rPr>
              <w:t>Uke 6</w:t>
            </w:r>
          </w:p>
        </w:tc>
        <w:tc>
          <w:tcPr>
            <w:tcW w:w="7544" w:type="dxa"/>
          </w:tcPr>
          <w:p w14:paraId="1B5723A4" w14:textId="2E1F2DD0" w:rsidR="002223F8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7D5F5A">
              <w:rPr>
                <w:rFonts w:ascii="Verdana" w:hAnsi="Verdana"/>
                <w:i/>
                <w:sz w:val="20"/>
                <w:szCs w:val="20"/>
              </w:rPr>
              <w:t>In Weimar</w:t>
            </w:r>
            <w:r w:rsidR="00DD4546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DD4546" w:rsidRPr="00D236D5"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Pr="007D5F5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DD4546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>yttetekst med oppgaver</w:t>
            </w:r>
          </w:p>
          <w:p w14:paraId="78FF09E4" w14:textId="77777777" w:rsidR="002223F8" w:rsidRPr="00E609CD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 Egenvurdering og underveisvurdering (se forslag til test)</w:t>
            </w:r>
          </w:p>
        </w:tc>
      </w:tr>
    </w:tbl>
    <w:p w14:paraId="7981B696" w14:textId="77777777" w:rsidR="002223F8" w:rsidRPr="00E609CD" w:rsidRDefault="002223F8" w:rsidP="002223F8">
      <w:pPr>
        <w:rPr>
          <w:rFonts w:ascii="Verdana" w:hAnsi="Verdana"/>
          <w:sz w:val="20"/>
          <w:szCs w:val="20"/>
        </w:rPr>
      </w:pPr>
    </w:p>
    <w:p w14:paraId="0046A1FD" w14:textId="77777777" w:rsidR="002223F8" w:rsidRDefault="002223F8" w:rsidP="002223F8">
      <w:pPr>
        <w:rPr>
          <w:rFonts w:ascii="Verdana" w:hAnsi="Verdana"/>
          <w:sz w:val="20"/>
          <w:szCs w:val="20"/>
        </w:rPr>
      </w:pPr>
    </w:p>
    <w:p w14:paraId="47A38845" w14:textId="0475B850" w:rsidR="00DD6BB4" w:rsidRPr="00BE1673" w:rsidRDefault="00DD6BB4" w:rsidP="00DD6BB4">
      <w:pPr>
        <w:rPr>
          <w:rFonts w:ascii="Verdana" w:hAnsi="Verdana"/>
          <w:szCs w:val="28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82"/>
      </w:tblGrid>
      <w:tr w:rsidR="00DD6BB4" w:rsidRPr="00BD2272" w14:paraId="53E92C37" w14:textId="77777777" w:rsidTr="00941B72">
        <w:trPr>
          <w:trHeight w:val="373"/>
        </w:trPr>
        <w:tc>
          <w:tcPr>
            <w:tcW w:w="9282" w:type="dxa"/>
            <w:shd w:val="clear" w:color="auto" w:fill="DBE5F1" w:themeFill="accent1" w:themeFillTint="33"/>
          </w:tcPr>
          <w:p w14:paraId="67AF875F" w14:textId="3ED19471" w:rsidR="00DD6BB4" w:rsidRPr="004B01E8" w:rsidRDefault="00DD6BB4" w:rsidP="00941B72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5. periode (</w:t>
            </w:r>
            <w:r w:rsidR="00941B72">
              <w:rPr>
                <w:rFonts w:ascii="Verdana" w:hAnsi="Verdana"/>
                <w:color w:val="7030A0"/>
                <w:sz w:val="20"/>
              </w:rPr>
              <w:t>mars</w:t>
            </w:r>
            <w:r w:rsidR="002223F8">
              <w:rPr>
                <w:rFonts w:ascii="Verdana" w:hAnsi="Verdana"/>
                <w:color w:val="7030A0"/>
                <w:sz w:val="20"/>
              </w:rPr>
              <w:t xml:space="preserve">, april) </w:t>
            </w:r>
            <w:r w:rsidR="001C1A8E">
              <w:rPr>
                <w:rFonts w:ascii="Verdana" w:hAnsi="Verdana"/>
                <w:color w:val="7030A0"/>
                <w:sz w:val="20"/>
              </w:rPr>
              <w:t>uke 7–8–9–10–11–12</w:t>
            </w:r>
          </w:p>
        </w:tc>
      </w:tr>
    </w:tbl>
    <w:p w14:paraId="29D6F5CA" w14:textId="77777777" w:rsidR="002223F8" w:rsidRDefault="00DD6BB4" w:rsidP="002223F8">
      <w:pPr>
        <w:rPr>
          <w:rFonts w:ascii="Verdana" w:hAnsi="Verdana"/>
          <w:b/>
          <w:sz w:val="20"/>
          <w:szCs w:val="20"/>
        </w:rPr>
      </w:pPr>
      <w:r w:rsidRPr="00D24C8B">
        <w:rPr>
          <w:rFonts w:ascii="Verdana" w:hAnsi="Verdana"/>
          <w:b/>
          <w:sz w:val="16"/>
          <w:szCs w:val="16"/>
        </w:rPr>
        <w:br/>
      </w:r>
      <w:r w:rsidR="002223F8">
        <w:rPr>
          <w:rFonts w:ascii="Verdana" w:hAnsi="Verdana"/>
          <w:b/>
          <w:sz w:val="20"/>
          <w:szCs w:val="20"/>
        </w:rPr>
        <w:t>Kapittel 11: Leute und Leben</w:t>
      </w:r>
    </w:p>
    <w:p w14:paraId="6B1B6396" w14:textId="77777777" w:rsidR="002223F8" w:rsidRPr="000166B7" w:rsidRDefault="002223F8" w:rsidP="002223F8">
      <w:pPr>
        <w:rPr>
          <w:rFonts w:ascii="Verdana" w:hAnsi="Verdana"/>
          <w:b/>
          <w:sz w:val="20"/>
          <w:szCs w:val="20"/>
        </w:rPr>
      </w:pPr>
    </w:p>
    <w:p w14:paraId="36A00001" w14:textId="77777777" w:rsidR="002223F8" w:rsidRDefault="002223F8" w:rsidP="002223F8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332CF3FD" w14:textId="77777777" w:rsidR="002223F8" w:rsidRPr="00915E04" w:rsidRDefault="002223F8" w:rsidP="002223F8">
      <w:pPr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forstå og kunne bruke en rekke tyske ord, uttrykk og enkle setninger som omhandler temaet ”tyske og norske være- og levemåter”</w:t>
      </w:r>
    </w:p>
    <w:p w14:paraId="5E9911A4" w14:textId="77777777" w:rsidR="002223F8" w:rsidRPr="00915E04" w:rsidRDefault="002223F8" w:rsidP="002223F8">
      <w:pPr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samtale om forskjeller og likheter mellom Tyskland og Norge på tysk</w:t>
      </w:r>
    </w:p>
    <w:p w14:paraId="3146AD86" w14:textId="77777777" w:rsidR="002223F8" w:rsidRPr="00915E04" w:rsidRDefault="002223F8" w:rsidP="002223F8">
      <w:pPr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presentere egne tanker, meninger eller hendelser muntlig og skriftlig</w:t>
      </w:r>
    </w:p>
    <w:p w14:paraId="7F7BCB90" w14:textId="77777777" w:rsidR="002223F8" w:rsidRPr="00915E04" w:rsidRDefault="002223F8" w:rsidP="002223F8">
      <w:pPr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lage setninger i imperativ</w:t>
      </w:r>
    </w:p>
    <w:p w14:paraId="4B3D4401" w14:textId="77777777" w:rsidR="002223F8" w:rsidRPr="00915E04" w:rsidRDefault="002223F8" w:rsidP="002223F8">
      <w:pPr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noe om hvordan genitiv brukes</w:t>
      </w:r>
    </w:p>
    <w:p w14:paraId="0866BB66" w14:textId="77777777" w:rsidR="002223F8" w:rsidRPr="00915E04" w:rsidRDefault="002223F8" w:rsidP="002223F8">
      <w:pPr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bøye adjektiv</w:t>
      </w:r>
    </w:p>
    <w:p w14:paraId="682FF425" w14:textId="77777777" w:rsidR="002223F8" w:rsidRPr="000166B7" w:rsidRDefault="002223F8" w:rsidP="002223F8">
      <w:pPr>
        <w:rPr>
          <w:rFonts w:ascii="Verdana" w:hAnsi="Verdana"/>
          <w:sz w:val="20"/>
          <w:szCs w:val="20"/>
        </w:rPr>
      </w:pPr>
    </w:p>
    <w:p w14:paraId="12B62335" w14:textId="77777777" w:rsidR="002223F8" w:rsidRPr="000166B7" w:rsidRDefault="002223F8" w:rsidP="002223F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2223F8" w:rsidRPr="00E96EB9" w14:paraId="6678103D" w14:textId="77777777" w:rsidTr="001B5A9E">
        <w:tc>
          <w:tcPr>
            <w:tcW w:w="1668" w:type="dxa"/>
          </w:tcPr>
          <w:p w14:paraId="70717414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7</w:t>
            </w:r>
          </w:p>
        </w:tc>
        <w:tc>
          <w:tcPr>
            <w:tcW w:w="7544" w:type="dxa"/>
          </w:tcPr>
          <w:p w14:paraId="4B7F1C93" w14:textId="77777777" w:rsidR="002223F8" w:rsidRPr="00E96EB9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E96EB9">
              <w:rPr>
                <w:rFonts w:ascii="Verdana" w:hAnsi="Verdana"/>
                <w:i/>
                <w:sz w:val="20"/>
                <w:szCs w:val="20"/>
              </w:rPr>
              <w:t xml:space="preserve">Typisch? </w:t>
            </w:r>
            <w:r>
              <w:rPr>
                <w:rFonts w:ascii="Verdana" w:hAnsi="Verdana"/>
                <w:sz w:val="20"/>
                <w:szCs w:val="20"/>
              </w:rPr>
              <w:t>(s.183)</w:t>
            </w:r>
          </w:p>
        </w:tc>
      </w:tr>
      <w:tr w:rsidR="002223F8" w:rsidRPr="00161AAF" w14:paraId="76E475EB" w14:textId="77777777" w:rsidTr="001B5A9E">
        <w:tc>
          <w:tcPr>
            <w:tcW w:w="1668" w:type="dxa"/>
          </w:tcPr>
          <w:p w14:paraId="2713D006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E96EB9">
              <w:rPr>
                <w:rFonts w:ascii="Verdana" w:hAnsi="Verdana"/>
                <w:sz w:val="20"/>
                <w:szCs w:val="20"/>
              </w:rPr>
              <w:t>Uke 8</w:t>
            </w:r>
          </w:p>
        </w:tc>
        <w:tc>
          <w:tcPr>
            <w:tcW w:w="7544" w:type="dxa"/>
          </w:tcPr>
          <w:p w14:paraId="3E20442E" w14:textId="77777777" w:rsidR="002223F8" w:rsidRPr="00E96EB9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Blicke von außen </w:t>
            </w:r>
            <w:r>
              <w:rPr>
                <w:rFonts w:ascii="Verdana" w:hAnsi="Verdana"/>
                <w:sz w:val="20"/>
                <w:szCs w:val="20"/>
              </w:rPr>
              <w:t>(s.184-185)</w:t>
            </w:r>
          </w:p>
        </w:tc>
      </w:tr>
      <w:tr w:rsidR="002223F8" w:rsidRPr="00E96EB9" w14:paraId="3CC5995A" w14:textId="77777777" w:rsidTr="001B5A9E">
        <w:tc>
          <w:tcPr>
            <w:tcW w:w="1668" w:type="dxa"/>
          </w:tcPr>
          <w:p w14:paraId="358CB713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E96EB9">
              <w:rPr>
                <w:rFonts w:ascii="Verdana" w:hAnsi="Verdana"/>
                <w:sz w:val="20"/>
                <w:szCs w:val="20"/>
              </w:rPr>
              <w:t>Uke 9</w:t>
            </w:r>
          </w:p>
        </w:tc>
        <w:tc>
          <w:tcPr>
            <w:tcW w:w="7544" w:type="dxa"/>
          </w:tcPr>
          <w:p w14:paraId="725833BC" w14:textId="77777777" w:rsidR="002223F8" w:rsidRPr="00E96EB9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Türkischer Kaffee </w:t>
            </w:r>
            <w:r>
              <w:rPr>
                <w:rFonts w:ascii="Verdana" w:hAnsi="Verdana"/>
                <w:sz w:val="20"/>
                <w:szCs w:val="20"/>
              </w:rPr>
              <w:t>(s.186-187)</w:t>
            </w:r>
          </w:p>
        </w:tc>
      </w:tr>
      <w:tr w:rsidR="002223F8" w:rsidRPr="003452C4" w14:paraId="4A493A1E" w14:textId="77777777" w:rsidTr="001B5A9E">
        <w:tc>
          <w:tcPr>
            <w:tcW w:w="1668" w:type="dxa"/>
          </w:tcPr>
          <w:p w14:paraId="0398D476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10</w:t>
            </w:r>
          </w:p>
        </w:tc>
        <w:tc>
          <w:tcPr>
            <w:tcW w:w="7544" w:type="dxa"/>
          </w:tcPr>
          <w:p w14:paraId="191B6047" w14:textId="77777777" w:rsidR="002223F8" w:rsidRPr="00E96EB9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E96EB9">
              <w:rPr>
                <w:rFonts w:ascii="Verdana" w:hAnsi="Verdana"/>
                <w:i/>
                <w:sz w:val="20"/>
                <w:szCs w:val="20"/>
                <w:lang w:val="de-DE"/>
              </w:rPr>
              <w:t>Eine Begegnung mit der Vergangenheit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(s.188-189)</w:t>
            </w:r>
          </w:p>
        </w:tc>
      </w:tr>
      <w:tr w:rsidR="002223F8" w:rsidRPr="005B1345" w14:paraId="43FC1FBA" w14:textId="77777777" w:rsidTr="001B5A9E">
        <w:tc>
          <w:tcPr>
            <w:tcW w:w="1668" w:type="dxa"/>
          </w:tcPr>
          <w:p w14:paraId="76475ED2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11</w:t>
            </w:r>
          </w:p>
        </w:tc>
        <w:tc>
          <w:tcPr>
            <w:tcW w:w="7544" w:type="dxa"/>
          </w:tcPr>
          <w:p w14:paraId="2B0D9AE5" w14:textId="77777777" w:rsidR="002223F8" w:rsidRPr="005B1345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5B1345">
              <w:rPr>
                <w:rFonts w:ascii="Verdana" w:hAnsi="Verdana"/>
                <w:sz w:val="20"/>
                <w:szCs w:val="20"/>
              </w:rPr>
              <w:t xml:space="preserve">Repetisjon </w:t>
            </w:r>
          </w:p>
        </w:tc>
      </w:tr>
      <w:tr w:rsidR="002223F8" w:rsidRPr="00485036" w14:paraId="64748383" w14:textId="77777777" w:rsidTr="001B5A9E">
        <w:tc>
          <w:tcPr>
            <w:tcW w:w="1668" w:type="dxa"/>
          </w:tcPr>
          <w:p w14:paraId="3A5A08EC" w14:textId="77777777" w:rsidR="002223F8" w:rsidRPr="00E96EB9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E96EB9">
              <w:rPr>
                <w:rFonts w:ascii="Verdana" w:hAnsi="Verdana"/>
                <w:sz w:val="20"/>
                <w:szCs w:val="20"/>
              </w:rPr>
              <w:t>Uke 12</w:t>
            </w:r>
          </w:p>
        </w:tc>
        <w:tc>
          <w:tcPr>
            <w:tcW w:w="7544" w:type="dxa"/>
          </w:tcPr>
          <w:p w14:paraId="2B152438" w14:textId="0B524BB9" w:rsidR="002223F8" w:rsidRPr="002911EB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2911EB">
              <w:rPr>
                <w:rFonts w:ascii="Verdana" w:hAnsi="Verdana"/>
                <w:i/>
                <w:sz w:val="20"/>
                <w:szCs w:val="20"/>
                <w:lang w:val="de-DE"/>
              </w:rPr>
              <w:t>Ein Stück norwegischer Lebensphilosophie</w:t>
            </w:r>
            <w:r w:rsidR="00494568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="00494568" w:rsidRPr="00D236D5"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="00494568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r w:rsidR="00494568">
              <w:rPr>
                <w:rFonts w:ascii="Verdana" w:hAnsi="Verdana"/>
                <w:sz w:val="20"/>
                <w:szCs w:val="20"/>
                <w:lang w:val="de-DE"/>
              </w:rPr>
              <w:t>l</w:t>
            </w:r>
            <w:r w:rsidRPr="002911EB">
              <w:rPr>
                <w:rFonts w:ascii="Verdana" w:hAnsi="Verdana"/>
                <w:sz w:val="20"/>
                <w:szCs w:val="20"/>
                <w:lang w:val="de-DE"/>
              </w:rPr>
              <w:t>yttetekst med oppgaver</w:t>
            </w:r>
          </w:p>
          <w:p w14:paraId="651B540E" w14:textId="77777777" w:rsidR="002223F8" w:rsidRPr="00485036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 Egenvurdering og underveisvurdering (se forslag til test)</w:t>
            </w:r>
          </w:p>
        </w:tc>
      </w:tr>
    </w:tbl>
    <w:p w14:paraId="1F59BACA" w14:textId="63896AE6" w:rsidR="00DD6BB4" w:rsidRPr="00D24C8B" w:rsidRDefault="00DD6BB4" w:rsidP="002223F8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BD2272" w14:paraId="7BEED0A2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505F87F0" w14:textId="06924F58" w:rsidR="00DD6BB4" w:rsidRPr="004B01E8" w:rsidRDefault="00DD6BB4" w:rsidP="00BE1673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6. periode (</w:t>
            </w:r>
            <w:r w:rsidR="002223F8">
              <w:rPr>
                <w:rFonts w:ascii="Verdana" w:hAnsi="Verdana"/>
                <w:color w:val="7030A0"/>
                <w:sz w:val="20"/>
              </w:rPr>
              <w:t xml:space="preserve">april, mai) </w:t>
            </w:r>
            <w:r w:rsidR="00BE1673">
              <w:rPr>
                <w:rFonts w:ascii="Verdana" w:hAnsi="Verdana"/>
                <w:color w:val="7030A0"/>
                <w:sz w:val="20"/>
              </w:rPr>
              <w:t>uke 13–14–15–16–17–18–19</w:t>
            </w:r>
          </w:p>
        </w:tc>
      </w:tr>
    </w:tbl>
    <w:p w14:paraId="7C38BBF2" w14:textId="77777777" w:rsidR="002223F8" w:rsidRDefault="00DD6BB4" w:rsidP="002223F8">
      <w:pPr>
        <w:rPr>
          <w:rFonts w:ascii="Verdana" w:hAnsi="Verdana"/>
          <w:b/>
          <w:sz w:val="20"/>
          <w:szCs w:val="20"/>
          <w:lang w:val="de-DE"/>
        </w:rPr>
      </w:pPr>
      <w:r w:rsidRPr="00D24C8B">
        <w:rPr>
          <w:rFonts w:ascii="Verdana" w:hAnsi="Verdana"/>
          <w:b/>
          <w:sz w:val="16"/>
          <w:szCs w:val="16"/>
        </w:rPr>
        <w:br/>
      </w:r>
      <w:r w:rsidR="002223F8">
        <w:rPr>
          <w:rFonts w:ascii="Verdana" w:hAnsi="Verdana"/>
          <w:b/>
          <w:sz w:val="20"/>
          <w:szCs w:val="20"/>
          <w:lang w:val="de-DE"/>
        </w:rPr>
        <w:t>Kapittel 12: Sehen, hören, erleben</w:t>
      </w:r>
    </w:p>
    <w:p w14:paraId="32FCC859" w14:textId="77777777" w:rsidR="002223F8" w:rsidRPr="000166B7" w:rsidRDefault="002223F8" w:rsidP="002223F8">
      <w:pPr>
        <w:rPr>
          <w:rFonts w:ascii="Verdana" w:hAnsi="Verdana"/>
          <w:b/>
          <w:sz w:val="20"/>
          <w:szCs w:val="20"/>
          <w:lang w:val="de-DE"/>
        </w:rPr>
      </w:pPr>
    </w:p>
    <w:p w14:paraId="278F1E23" w14:textId="77777777" w:rsidR="002223F8" w:rsidRDefault="002223F8" w:rsidP="002223F8">
      <w:pPr>
        <w:rPr>
          <w:rFonts w:ascii="Verdana" w:hAnsi="Verdana"/>
          <w:sz w:val="20"/>
          <w:szCs w:val="20"/>
        </w:rPr>
      </w:pPr>
      <w:r w:rsidRPr="00B678CF">
        <w:rPr>
          <w:rFonts w:ascii="Verdana" w:hAnsi="Verdana"/>
          <w:sz w:val="20"/>
          <w:szCs w:val="20"/>
        </w:rPr>
        <w:t xml:space="preserve">Mål for </w:t>
      </w:r>
      <w:r w:rsidRPr="000166B7">
        <w:rPr>
          <w:rFonts w:ascii="Verdana" w:hAnsi="Verdana"/>
          <w:sz w:val="20"/>
          <w:szCs w:val="20"/>
        </w:rPr>
        <w:t>opplæringen i perioden, er at eleven skal kunne</w:t>
      </w:r>
    </w:p>
    <w:p w14:paraId="3883FBDB" w14:textId="77777777" w:rsidR="002223F8" w:rsidRPr="00915E04" w:rsidRDefault="002223F8" w:rsidP="002223F8">
      <w:pPr>
        <w:numPr>
          <w:ilvl w:val="0"/>
          <w:numId w:val="20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forstå og kunne bruke en rekke tyske ord, uttrykk og enkle setninger som omhandler temaene musikk og film</w:t>
      </w:r>
    </w:p>
    <w:p w14:paraId="3A61E3EA" w14:textId="77777777" w:rsidR="002223F8" w:rsidRPr="00915E04" w:rsidRDefault="002223F8" w:rsidP="002223F8">
      <w:pPr>
        <w:numPr>
          <w:ilvl w:val="0"/>
          <w:numId w:val="20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gi uttrykk for egne opplevelser og meninger om ulike kulturuttrykk</w:t>
      </w:r>
    </w:p>
    <w:p w14:paraId="58715C4D" w14:textId="77777777" w:rsidR="002223F8" w:rsidRPr="00915E04" w:rsidRDefault="002223F8" w:rsidP="002223F8">
      <w:pPr>
        <w:numPr>
          <w:ilvl w:val="0"/>
          <w:numId w:val="20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skrive tekster som forteller, beskriver eller informerer</w:t>
      </w:r>
    </w:p>
    <w:p w14:paraId="0FEEDD14" w14:textId="77777777" w:rsidR="002223F8" w:rsidRPr="00915E04" w:rsidRDefault="002223F8" w:rsidP="002223F8">
      <w:pPr>
        <w:numPr>
          <w:ilvl w:val="0"/>
          <w:numId w:val="20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lage setninger med sammensatte verb</w:t>
      </w:r>
    </w:p>
    <w:p w14:paraId="59A3F958" w14:textId="77777777" w:rsidR="002223F8" w:rsidRPr="00915E04" w:rsidRDefault="002223F8" w:rsidP="002223F8">
      <w:pPr>
        <w:numPr>
          <w:ilvl w:val="0"/>
          <w:numId w:val="20"/>
        </w:numPr>
        <w:spacing w:line="240" w:lineRule="auto"/>
        <w:rPr>
          <w:rFonts w:ascii="Verdana" w:hAnsi="Verdana"/>
          <w:sz w:val="20"/>
          <w:szCs w:val="20"/>
        </w:rPr>
      </w:pPr>
      <w:r w:rsidRPr="00915E04">
        <w:rPr>
          <w:rFonts w:ascii="Verdana" w:hAnsi="Verdana"/>
          <w:sz w:val="20"/>
          <w:szCs w:val="20"/>
        </w:rPr>
        <w:t>uttrykke deg i presens futurum</w:t>
      </w:r>
    </w:p>
    <w:p w14:paraId="02A17DD6" w14:textId="77777777" w:rsidR="002223F8" w:rsidRPr="00915E04" w:rsidRDefault="002223F8" w:rsidP="002223F8">
      <w:pPr>
        <w:rPr>
          <w:rFonts w:ascii="Verdana" w:hAnsi="Verdana"/>
          <w:sz w:val="20"/>
          <w:szCs w:val="20"/>
        </w:rPr>
      </w:pPr>
    </w:p>
    <w:p w14:paraId="2F1D8FD4" w14:textId="77777777" w:rsidR="002223F8" w:rsidRPr="00F578FD" w:rsidRDefault="002223F8" w:rsidP="00A0060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2223F8" w:rsidRPr="003452C4" w14:paraId="2927840A" w14:textId="77777777" w:rsidTr="001B5A9E">
        <w:tc>
          <w:tcPr>
            <w:tcW w:w="1668" w:type="dxa"/>
          </w:tcPr>
          <w:p w14:paraId="1C237201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3</w:t>
            </w:r>
          </w:p>
        </w:tc>
        <w:tc>
          <w:tcPr>
            <w:tcW w:w="7544" w:type="dxa"/>
          </w:tcPr>
          <w:p w14:paraId="16D94B39" w14:textId="77777777" w:rsidR="002223F8" w:rsidRPr="00D236D5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D236D5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Tim Bendzko – deutscher Sänger </w:t>
            </w:r>
            <w:r w:rsidRPr="00D236D5">
              <w:rPr>
                <w:rFonts w:ascii="Verdana" w:hAnsi="Verdana"/>
                <w:sz w:val="20"/>
                <w:szCs w:val="20"/>
                <w:lang w:val="de-DE"/>
              </w:rPr>
              <w:t>(s. 199-201)</w:t>
            </w:r>
          </w:p>
        </w:tc>
      </w:tr>
      <w:tr w:rsidR="002223F8" w:rsidRPr="003452C4" w14:paraId="4D43102F" w14:textId="77777777" w:rsidTr="001B5A9E">
        <w:tc>
          <w:tcPr>
            <w:tcW w:w="1668" w:type="dxa"/>
          </w:tcPr>
          <w:p w14:paraId="6C0149E9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D236D5">
              <w:rPr>
                <w:rFonts w:ascii="Verdana" w:hAnsi="Verdana"/>
                <w:sz w:val="20"/>
                <w:szCs w:val="20"/>
              </w:rPr>
              <w:t>Uke 14</w:t>
            </w:r>
          </w:p>
        </w:tc>
        <w:tc>
          <w:tcPr>
            <w:tcW w:w="7544" w:type="dxa"/>
          </w:tcPr>
          <w:p w14:paraId="087D62C7" w14:textId="77777777" w:rsidR="002223F8" w:rsidRPr="002223F8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2223F8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Annett Louisan – deutsche Sängerin </w:t>
            </w:r>
            <w:r w:rsidRPr="002223F8">
              <w:rPr>
                <w:rFonts w:ascii="Verdana" w:hAnsi="Verdana"/>
                <w:sz w:val="20"/>
                <w:szCs w:val="20"/>
                <w:lang w:val="de-DE"/>
              </w:rPr>
              <w:t>(s.202-203)</w:t>
            </w:r>
          </w:p>
        </w:tc>
      </w:tr>
      <w:tr w:rsidR="002223F8" w:rsidRPr="003452C4" w14:paraId="06AC9847" w14:textId="77777777" w:rsidTr="001B5A9E">
        <w:tc>
          <w:tcPr>
            <w:tcW w:w="1668" w:type="dxa"/>
          </w:tcPr>
          <w:p w14:paraId="20D0B524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D236D5">
              <w:rPr>
                <w:rFonts w:ascii="Verdana" w:hAnsi="Verdana"/>
                <w:sz w:val="20"/>
                <w:szCs w:val="20"/>
              </w:rPr>
              <w:t>Uke 15</w:t>
            </w:r>
          </w:p>
        </w:tc>
        <w:tc>
          <w:tcPr>
            <w:tcW w:w="7544" w:type="dxa"/>
          </w:tcPr>
          <w:p w14:paraId="01C1E64C" w14:textId="77777777" w:rsidR="002223F8" w:rsidRPr="00D236D5" w:rsidRDefault="002223F8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D236D5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Die Toten Hosen und Fortuna Düsseldorf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(s.204-205)</w:t>
            </w:r>
          </w:p>
        </w:tc>
      </w:tr>
      <w:tr w:rsidR="002223F8" w:rsidRPr="00D236D5" w14:paraId="41202EAE" w14:textId="77777777" w:rsidTr="001B5A9E">
        <w:tc>
          <w:tcPr>
            <w:tcW w:w="1668" w:type="dxa"/>
          </w:tcPr>
          <w:p w14:paraId="265A84C8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EB2BBC">
              <w:rPr>
                <w:rFonts w:ascii="Verdana" w:hAnsi="Verdana"/>
                <w:sz w:val="20"/>
                <w:szCs w:val="20"/>
              </w:rPr>
              <w:t>Uke 16</w:t>
            </w:r>
          </w:p>
        </w:tc>
        <w:tc>
          <w:tcPr>
            <w:tcW w:w="7544" w:type="dxa"/>
          </w:tcPr>
          <w:p w14:paraId="79A4C4D6" w14:textId="77777777" w:rsidR="002223F8" w:rsidRPr="00D236D5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Ludwig van Beethoven </w:t>
            </w:r>
            <w:r>
              <w:rPr>
                <w:rFonts w:ascii="Verdana" w:hAnsi="Verdana"/>
                <w:sz w:val="20"/>
                <w:szCs w:val="20"/>
              </w:rPr>
              <w:t>(s.206-207)</w:t>
            </w:r>
          </w:p>
        </w:tc>
      </w:tr>
      <w:tr w:rsidR="002223F8" w:rsidRPr="00D236D5" w14:paraId="36440134" w14:textId="77777777" w:rsidTr="001B5A9E">
        <w:tc>
          <w:tcPr>
            <w:tcW w:w="1668" w:type="dxa"/>
          </w:tcPr>
          <w:p w14:paraId="0AAB9EDC" w14:textId="77777777" w:rsidR="002223F8" w:rsidRPr="00EB2BBC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544" w:type="dxa"/>
          </w:tcPr>
          <w:p w14:paraId="74FA02A2" w14:textId="77777777" w:rsidR="002223F8" w:rsidRPr="00D236D5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Vier Filme </w:t>
            </w:r>
            <w:r>
              <w:rPr>
                <w:rFonts w:ascii="Verdana" w:hAnsi="Verdana"/>
                <w:sz w:val="20"/>
                <w:szCs w:val="20"/>
              </w:rPr>
              <w:t>(s.208-209)</w:t>
            </w:r>
          </w:p>
        </w:tc>
      </w:tr>
      <w:tr w:rsidR="002223F8" w:rsidRPr="00161AAF" w14:paraId="5393CC11" w14:textId="77777777" w:rsidTr="001B5A9E">
        <w:tc>
          <w:tcPr>
            <w:tcW w:w="1668" w:type="dxa"/>
          </w:tcPr>
          <w:p w14:paraId="69EF0792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18</w:t>
            </w:r>
          </w:p>
        </w:tc>
        <w:tc>
          <w:tcPr>
            <w:tcW w:w="7544" w:type="dxa"/>
          </w:tcPr>
          <w:p w14:paraId="12026A85" w14:textId="77777777" w:rsidR="002223F8" w:rsidRPr="00D236D5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en tysk film.</w:t>
            </w:r>
          </w:p>
          <w:p w14:paraId="01BD3B2D" w14:textId="303936F3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Mathematik und Kunst</w:t>
            </w:r>
            <w:r w:rsidR="00E5397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E5397D" w:rsidRPr="00D236D5"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="00E5397D">
              <w:rPr>
                <w:rFonts w:ascii="Verdana" w:hAnsi="Verdana"/>
                <w:sz w:val="20"/>
                <w:szCs w:val="20"/>
              </w:rPr>
              <w:t xml:space="preserve"> l</w:t>
            </w:r>
            <w:bookmarkStart w:id="2" w:name="_GoBack"/>
            <w:bookmarkEnd w:id="2"/>
            <w:r>
              <w:rPr>
                <w:rFonts w:ascii="Verdana" w:hAnsi="Verdana"/>
                <w:sz w:val="20"/>
                <w:szCs w:val="20"/>
              </w:rPr>
              <w:t>yttetekst med oppgaver</w:t>
            </w:r>
          </w:p>
        </w:tc>
      </w:tr>
      <w:tr w:rsidR="002223F8" w:rsidRPr="00161AAF" w14:paraId="39CBB32F" w14:textId="77777777" w:rsidTr="001B5A9E">
        <w:tc>
          <w:tcPr>
            <w:tcW w:w="1668" w:type="dxa"/>
          </w:tcPr>
          <w:p w14:paraId="68089426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19</w:t>
            </w:r>
          </w:p>
        </w:tc>
        <w:tc>
          <w:tcPr>
            <w:tcW w:w="7544" w:type="dxa"/>
          </w:tcPr>
          <w:p w14:paraId="2C285CD5" w14:textId="77777777" w:rsidR="002223F8" w:rsidRPr="0047770E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  <w:r w:rsidRPr="0047770E">
              <w:rPr>
                <w:rFonts w:ascii="Verdana" w:hAnsi="Verdana"/>
                <w:sz w:val="20"/>
                <w:szCs w:val="20"/>
              </w:rPr>
              <w:t>Avsluttende tester i de ulike ferdighetene</w:t>
            </w:r>
            <w:r w:rsidRPr="0047770E">
              <w:rPr>
                <w:rFonts w:ascii="Verdana" w:hAnsi="Verdana"/>
                <w:color w:val="3366FF"/>
                <w:sz w:val="20"/>
                <w:szCs w:val="20"/>
              </w:rPr>
              <w:t>.</w:t>
            </w:r>
            <w:r w:rsidRPr="0047770E">
              <w:rPr>
                <w:rFonts w:ascii="Verdana" w:hAnsi="Verdana"/>
                <w:sz w:val="20"/>
                <w:szCs w:val="20"/>
              </w:rPr>
              <w:t xml:space="preserve"> Refleksjon/oppsummering. </w:t>
            </w:r>
          </w:p>
          <w:p w14:paraId="237E27DB" w14:textId="77777777" w:rsidR="002223F8" w:rsidRPr="00024DBB" w:rsidRDefault="002223F8" w:rsidP="001B5A9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A5D582" w14:textId="77777777" w:rsidR="002223F8" w:rsidRPr="000166B7" w:rsidRDefault="002223F8" w:rsidP="002223F8">
      <w:pPr>
        <w:rPr>
          <w:rFonts w:ascii="Verdana" w:hAnsi="Verdana"/>
          <w:sz w:val="20"/>
          <w:szCs w:val="20"/>
        </w:rPr>
      </w:pPr>
    </w:p>
    <w:p w14:paraId="188FDD1E" w14:textId="32C9A12B" w:rsidR="00DD6BB4" w:rsidRDefault="00DD6BB4" w:rsidP="002223F8">
      <w:pPr>
        <w:rPr>
          <w:rFonts w:ascii="Verdana" w:hAnsi="Verdana"/>
          <w:sz w:val="36"/>
          <w:szCs w:val="36"/>
        </w:rPr>
      </w:pPr>
    </w:p>
    <w:sectPr w:rsidR="00DD6BB4" w:rsidSect="00087006">
      <w:headerReference w:type="default" r:id="rId8"/>
      <w:footerReference w:type="even" r:id="rId9"/>
      <w:footerReference w:type="default" r:id="rId10"/>
      <w:pgSz w:w="11900" w:h="16840"/>
      <w:pgMar w:top="1560" w:right="985" w:bottom="1134" w:left="1134" w:header="426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7031C" w14:textId="77777777" w:rsidR="00941B72" w:rsidRDefault="00941B72" w:rsidP="00A27252">
      <w:pPr>
        <w:spacing w:line="240" w:lineRule="auto"/>
      </w:pPr>
      <w:r>
        <w:separator/>
      </w:r>
    </w:p>
  </w:endnote>
  <w:endnote w:type="continuationSeparator" w:id="0">
    <w:p w14:paraId="324B2949" w14:textId="77777777" w:rsidR="00941B72" w:rsidRDefault="00941B72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941B72" w:rsidRDefault="00941B72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941B72" w:rsidRDefault="00941B72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941B72" w:rsidRPr="00F3606F" w:rsidRDefault="00941B72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E5397D">
      <w:rPr>
        <w:rStyle w:val="Sidetall"/>
        <w:rFonts w:asciiTheme="majorHAnsi" w:hAnsiTheme="majorHAnsi"/>
        <w:noProof/>
        <w:sz w:val="20"/>
        <w:szCs w:val="20"/>
      </w:rPr>
      <w:t>4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941B72" w:rsidRPr="0043247E" w:rsidRDefault="00941B72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43247E">
      <w:rPr>
        <w:rFonts w:asciiTheme="majorHAnsi" w:hAnsiTheme="majorHAnsi" w:cs="Helvetica"/>
        <w:sz w:val="20"/>
        <w:szCs w:val="20"/>
        <w:lang w:val="de-DE"/>
      </w:rPr>
      <w:t>© H. Aschehoug &amp; Co</w:t>
    </w:r>
    <w:r w:rsidRPr="0043247E">
      <w:rPr>
        <w:rFonts w:asciiTheme="majorHAnsi" w:hAnsiTheme="majorHAnsi" w:cs="Helvetica"/>
        <w:sz w:val="20"/>
        <w:szCs w:val="20"/>
        <w:lang w:val="de-DE"/>
      </w:rPr>
      <w:tab/>
      <w:t>www.lokus.no</w:t>
    </w:r>
    <w:r w:rsidRPr="0043247E">
      <w:rPr>
        <w:rFonts w:asciiTheme="majorHAnsi" w:hAnsiTheme="majorHAnsi" w:cs="Helvetica"/>
        <w:sz w:val="20"/>
        <w:szCs w:val="20"/>
        <w:lang w:val="de-DE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2C1E" w14:textId="77777777" w:rsidR="00941B72" w:rsidRDefault="00941B72" w:rsidP="00A27252">
      <w:pPr>
        <w:spacing w:line="240" w:lineRule="auto"/>
      </w:pPr>
      <w:r>
        <w:separator/>
      </w:r>
    </w:p>
  </w:footnote>
  <w:footnote w:type="continuationSeparator" w:id="0">
    <w:p w14:paraId="5ED5565F" w14:textId="77777777" w:rsidR="00941B72" w:rsidRDefault="00941B72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1054D" w14:textId="447E4F04" w:rsidR="00941B72" w:rsidRDefault="00941B72" w:rsidP="00FC7571">
    <w:pPr>
      <w:pStyle w:val="Topptekst"/>
      <w:tabs>
        <w:tab w:val="clear" w:pos="9072"/>
        <w:tab w:val="right" w:pos="9781"/>
      </w:tabs>
    </w:pPr>
    <w:r>
      <w:t xml:space="preserve"> </w:t>
    </w:r>
    <w:r>
      <w:rPr>
        <w:noProof/>
      </w:rPr>
      <w:drawing>
        <wp:inline distT="0" distB="0" distL="0" distR="0" wp14:anchorId="1FB19441" wp14:editId="10DA4BE4">
          <wp:extent cx="1852246" cy="287150"/>
          <wp:effectExtent l="0" t="0" r="2540" b="0"/>
          <wp:docPr id="1" name="Bilde 1" descr="Macintosh HD:Users:acoilo:Desktop:Weitblic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coilo:Desktop:Weitblic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698" cy="2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DFB4A" w14:textId="41751A4A" w:rsidR="00941B72" w:rsidRPr="00F82B91" w:rsidRDefault="00941B72" w:rsidP="00FC7571">
    <w:pPr>
      <w:pStyle w:val="Topptekst"/>
      <w:tabs>
        <w:tab w:val="clear" w:pos="9072"/>
        <w:tab w:val="right" w:pos="9781"/>
      </w:tabs>
      <w:rPr>
        <w:rFonts w:asciiTheme="majorHAnsi" w:hAnsiTheme="majorHAnsi"/>
        <w:sz w:val="4"/>
        <w:szCs w:val="4"/>
      </w:rPr>
    </w:pPr>
    <w:r w:rsidRPr="00F82B91">
      <w:rPr>
        <w:sz w:val="4"/>
        <w:szCs w:val="4"/>
      </w:rPr>
      <w:tab/>
    </w:r>
  </w:p>
  <w:p w14:paraId="00FDF744" w14:textId="663E13CF" w:rsidR="00941B72" w:rsidRPr="00F70CF6" w:rsidRDefault="00941B72" w:rsidP="00A86B2F">
    <w:pPr>
      <w:pStyle w:val="Topptekst"/>
      <w:pBdr>
        <w:bottom w:val="single" w:sz="4" w:space="1" w:color="auto"/>
      </w:pBdr>
      <w:rPr>
        <w:sz w:val="2"/>
        <w:szCs w:val="2"/>
      </w:rPr>
    </w:pPr>
  </w:p>
  <w:p w14:paraId="45199312" w14:textId="77777777" w:rsidR="00941B72" w:rsidRDefault="00941B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813"/>
    <w:multiLevelType w:val="hybridMultilevel"/>
    <w:tmpl w:val="9E6073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47C6E"/>
    <w:multiLevelType w:val="hybridMultilevel"/>
    <w:tmpl w:val="94B6AC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C3DBF"/>
    <w:multiLevelType w:val="hybridMultilevel"/>
    <w:tmpl w:val="0FE8BC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16A4E"/>
    <w:multiLevelType w:val="hybridMultilevel"/>
    <w:tmpl w:val="DB886C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B03AD"/>
    <w:multiLevelType w:val="hybridMultilevel"/>
    <w:tmpl w:val="5AA4A9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A5C86"/>
    <w:multiLevelType w:val="hybridMultilevel"/>
    <w:tmpl w:val="864486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92143"/>
    <w:multiLevelType w:val="hybridMultilevel"/>
    <w:tmpl w:val="A4FE54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151EF"/>
    <w:multiLevelType w:val="hybridMultilevel"/>
    <w:tmpl w:val="976CA5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D4D22"/>
    <w:multiLevelType w:val="hybridMultilevel"/>
    <w:tmpl w:val="BCB64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7284A"/>
    <w:multiLevelType w:val="hybridMultilevel"/>
    <w:tmpl w:val="319205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200C19"/>
    <w:multiLevelType w:val="hybridMultilevel"/>
    <w:tmpl w:val="9B06DDE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47564"/>
    <w:multiLevelType w:val="hybridMultilevel"/>
    <w:tmpl w:val="B2CCEF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A001A"/>
    <w:multiLevelType w:val="hybridMultilevel"/>
    <w:tmpl w:val="49466D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228C6"/>
    <w:multiLevelType w:val="hybridMultilevel"/>
    <w:tmpl w:val="CD2CA9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A7E95"/>
    <w:multiLevelType w:val="hybridMultilevel"/>
    <w:tmpl w:val="E81AAA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AD14AC"/>
    <w:multiLevelType w:val="hybridMultilevel"/>
    <w:tmpl w:val="753055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666FE4"/>
    <w:multiLevelType w:val="hybridMultilevel"/>
    <w:tmpl w:val="7C14739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92EA2"/>
    <w:multiLevelType w:val="hybridMultilevel"/>
    <w:tmpl w:val="4FE0DA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1F2DB3"/>
    <w:multiLevelType w:val="hybridMultilevel"/>
    <w:tmpl w:val="CD2A68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6D7378"/>
    <w:multiLevelType w:val="hybridMultilevel"/>
    <w:tmpl w:val="52D8BA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2"/>
  </w:num>
  <w:num w:numId="8">
    <w:abstractNumId w:val="14"/>
  </w:num>
  <w:num w:numId="9">
    <w:abstractNumId w:val="10"/>
  </w:num>
  <w:num w:numId="10">
    <w:abstractNumId w:val="11"/>
  </w:num>
  <w:num w:numId="11">
    <w:abstractNumId w:val="7"/>
  </w:num>
  <w:num w:numId="12">
    <w:abstractNumId w:val="17"/>
  </w:num>
  <w:num w:numId="13">
    <w:abstractNumId w:val="16"/>
  </w:num>
  <w:num w:numId="14">
    <w:abstractNumId w:val="19"/>
  </w:num>
  <w:num w:numId="15">
    <w:abstractNumId w:val="6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2084F"/>
    <w:rsid w:val="00087006"/>
    <w:rsid w:val="000A3E00"/>
    <w:rsid w:val="00116A96"/>
    <w:rsid w:val="001A397B"/>
    <w:rsid w:val="001C1A8E"/>
    <w:rsid w:val="001E71E2"/>
    <w:rsid w:val="002223F8"/>
    <w:rsid w:val="002251D6"/>
    <w:rsid w:val="002B1A6C"/>
    <w:rsid w:val="002D5EFD"/>
    <w:rsid w:val="003452C4"/>
    <w:rsid w:val="003E1F00"/>
    <w:rsid w:val="0043247E"/>
    <w:rsid w:val="004444A7"/>
    <w:rsid w:val="00494568"/>
    <w:rsid w:val="00497E70"/>
    <w:rsid w:val="004F2316"/>
    <w:rsid w:val="0054396E"/>
    <w:rsid w:val="00704336"/>
    <w:rsid w:val="00743D9F"/>
    <w:rsid w:val="007A4397"/>
    <w:rsid w:val="008E6D4C"/>
    <w:rsid w:val="00941B72"/>
    <w:rsid w:val="00992579"/>
    <w:rsid w:val="009A12A5"/>
    <w:rsid w:val="00A00601"/>
    <w:rsid w:val="00A27252"/>
    <w:rsid w:val="00A35735"/>
    <w:rsid w:val="00A86B2F"/>
    <w:rsid w:val="00BE1673"/>
    <w:rsid w:val="00DD4546"/>
    <w:rsid w:val="00DD6BB4"/>
    <w:rsid w:val="00DE52D8"/>
    <w:rsid w:val="00E16182"/>
    <w:rsid w:val="00E5397D"/>
    <w:rsid w:val="00EE6156"/>
    <w:rsid w:val="00F3606F"/>
    <w:rsid w:val="00F70CF6"/>
    <w:rsid w:val="00F82B91"/>
    <w:rsid w:val="00F947B9"/>
    <w:rsid w:val="00F94EFF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DD6BB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DD6BB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Kari Ryan</cp:lastModifiedBy>
  <cp:revision>10</cp:revision>
  <dcterms:created xsi:type="dcterms:W3CDTF">2015-04-23T11:00:00Z</dcterms:created>
  <dcterms:modified xsi:type="dcterms:W3CDTF">2015-04-23T11:46:00Z</dcterms:modified>
</cp:coreProperties>
</file>