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489" w:rsidRDefault="00992011" w:rsidP="00626771">
      <w:pPr>
        <w:pStyle w:val="Tittel"/>
      </w:pPr>
      <w:r>
        <w:t>Årsplan Informasjonsteknologi 2</w:t>
      </w:r>
    </w:p>
    <w:p w:rsidR="00626771" w:rsidRDefault="00626771" w:rsidP="00614928"/>
    <w:tbl>
      <w:tblPr>
        <w:tblStyle w:val="Tabellrutenett"/>
        <w:tblW w:w="0" w:type="auto"/>
        <w:tblBorders>
          <w:top w:val="single" w:sz="12" w:space="0" w:color="BC9C78"/>
          <w:left w:val="single" w:sz="12" w:space="0" w:color="BC9C78"/>
          <w:bottom w:val="single" w:sz="12" w:space="0" w:color="BC9C78"/>
          <w:right w:val="single" w:sz="12" w:space="0" w:color="BC9C78"/>
          <w:insideH w:val="single" w:sz="12" w:space="0" w:color="BC9C78"/>
          <w:insideV w:val="single" w:sz="12" w:space="0" w:color="BC9C78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52"/>
        <w:gridCol w:w="1276"/>
        <w:gridCol w:w="4454"/>
      </w:tblGrid>
      <w:tr w:rsidR="002A1DE4" w:rsidRPr="00914D60" w:rsidTr="00367165">
        <w:tc>
          <w:tcPr>
            <w:tcW w:w="3652" w:type="dxa"/>
            <w:shd w:val="clear" w:color="auto" w:fill="E8CFA0"/>
            <w:vAlign w:val="center"/>
          </w:tcPr>
          <w:p w:rsidR="002A1DE4" w:rsidRPr="00914D60" w:rsidRDefault="002A1DE4" w:rsidP="0036716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Kapitler</w:t>
            </w:r>
          </w:p>
        </w:tc>
        <w:tc>
          <w:tcPr>
            <w:tcW w:w="1276" w:type="dxa"/>
            <w:shd w:val="clear" w:color="auto" w:fill="E8CFA0"/>
            <w:vAlign w:val="center"/>
          </w:tcPr>
          <w:p w:rsidR="002A1DE4" w:rsidRPr="00914D60" w:rsidRDefault="002A1DE4" w:rsidP="0036716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Tidsbruk</w:t>
            </w:r>
          </w:p>
        </w:tc>
        <w:tc>
          <w:tcPr>
            <w:tcW w:w="4454" w:type="dxa"/>
            <w:shd w:val="clear" w:color="auto" w:fill="E8CFA0"/>
            <w:vAlign w:val="center"/>
          </w:tcPr>
          <w:p w:rsidR="002A1DE4" w:rsidRPr="00914D60" w:rsidRDefault="002A1DE4" w:rsidP="0036716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Kommentar</w:t>
            </w:r>
          </w:p>
        </w:tc>
      </w:tr>
      <w:tr w:rsidR="00992011" w:rsidRPr="00914D60" w:rsidTr="00367165">
        <w:trPr>
          <w:trHeight w:val="856"/>
        </w:trPr>
        <w:tc>
          <w:tcPr>
            <w:tcW w:w="3652" w:type="dxa"/>
            <w:vAlign w:val="bottom"/>
          </w:tcPr>
          <w:p w:rsidR="00F91C4C" w:rsidRPr="0073216D" w:rsidRDefault="00992011" w:rsidP="00F91C4C">
            <w:pPr>
              <w:spacing w:after="200" w:line="276" w:lineRule="auto"/>
            </w:pPr>
            <w:r>
              <w:t xml:space="preserve">1 </w:t>
            </w:r>
            <w:r w:rsidRPr="0073216D">
              <w:t>HTML, CSS</w:t>
            </w:r>
            <w:r w:rsidR="00F91C4C">
              <w:t xml:space="preserve"> og JavaScript – en introduksjon</w:t>
            </w:r>
          </w:p>
        </w:tc>
        <w:tc>
          <w:tcPr>
            <w:tcW w:w="1276" w:type="dxa"/>
            <w:vAlign w:val="center"/>
          </w:tcPr>
          <w:p w:rsidR="00992011" w:rsidRPr="00626771" w:rsidRDefault="005A68B4" w:rsidP="00F91C4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  <w:r w:rsidR="00420B38">
              <w:rPr>
                <w:rFonts w:ascii="Century Gothic" w:hAnsi="Century Gothic"/>
              </w:rPr>
              <w:t xml:space="preserve"> uke</w:t>
            </w:r>
          </w:p>
        </w:tc>
        <w:tc>
          <w:tcPr>
            <w:tcW w:w="4454" w:type="dxa"/>
            <w:vAlign w:val="center"/>
          </w:tcPr>
          <w:p w:rsidR="00992011" w:rsidRPr="00626771" w:rsidRDefault="00A070D5" w:rsidP="0036716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Litt repetisjon fra </w:t>
            </w:r>
            <w:r w:rsidRPr="00953436">
              <w:rPr>
                <w:rFonts w:ascii="Century Gothic" w:hAnsi="Century Gothic"/>
                <w:i/>
                <w:iCs/>
              </w:rPr>
              <w:t>Informasjonsteknologi 1</w:t>
            </w:r>
          </w:p>
        </w:tc>
      </w:tr>
      <w:tr w:rsidR="00992011" w:rsidRPr="00914D60" w:rsidTr="00367165">
        <w:tc>
          <w:tcPr>
            <w:tcW w:w="3652" w:type="dxa"/>
            <w:shd w:val="clear" w:color="auto" w:fill="F2F2F2" w:themeFill="background1" w:themeFillShade="F2"/>
          </w:tcPr>
          <w:p w:rsidR="00992011" w:rsidRPr="0073216D" w:rsidRDefault="00992011" w:rsidP="00992011">
            <w:pPr>
              <w:spacing w:after="200" w:line="276" w:lineRule="auto"/>
            </w:pPr>
            <w:r>
              <w:t xml:space="preserve">2 </w:t>
            </w:r>
            <w:r w:rsidRPr="0073216D">
              <w:t>Variabler, datatyper og operatorer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992011" w:rsidRPr="00626771" w:rsidRDefault="00420B38" w:rsidP="00F91C4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  <w:r w:rsidR="00992011">
              <w:rPr>
                <w:rFonts w:ascii="Century Gothic" w:hAnsi="Century Gothic"/>
              </w:rPr>
              <w:t xml:space="preserve"> uke</w:t>
            </w:r>
          </w:p>
        </w:tc>
        <w:tc>
          <w:tcPr>
            <w:tcW w:w="4454" w:type="dxa"/>
            <w:shd w:val="clear" w:color="auto" w:fill="F2F2F2" w:themeFill="background1" w:themeFillShade="F2"/>
            <w:vAlign w:val="center"/>
          </w:tcPr>
          <w:p w:rsidR="00992011" w:rsidRPr="00626771" w:rsidRDefault="00992011" w:rsidP="00367165">
            <w:pPr>
              <w:rPr>
                <w:rFonts w:ascii="Century Gothic" w:hAnsi="Century Gothic"/>
              </w:rPr>
            </w:pPr>
          </w:p>
        </w:tc>
      </w:tr>
      <w:tr w:rsidR="00992011" w:rsidRPr="00914D60" w:rsidTr="00367165">
        <w:tc>
          <w:tcPr>
            <w:tcW w:w="3652" w:type="dxa"/>
          </w:tcPr>
          <w:p w:rsidR="00992011" w:rsidRPr="0073216D" w:rsidRDefault="00992011" w:rsidP="00992011">
            <w:pPr>
              <w:spacing w:after="200" w:line="276" w:lineRule="auto"/>
            </w:pPr>
            <w:r>
              <w:t xml:space="preserve">3 </w:t>
            </w:r>
            <w:r w:rsidRPr="0073216D">
              <w:t>Kontrollstrukturer (valg og løkker)</w:t>
            </w:r>
          </w:p>
        </w:tc>
        <w:tc>
          <w:tcPr>
            <w:tcW w:w="1276" w:type="dxa"/>
            <w:vAlign w:val="center"/>
          </w:tcPr>
          <w:p w:rsidR="00992011" w:rsidRPr="00626771" w:rsidRDefault="00420B38" w:rsidP="00F91C4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  <w:r w:rsidR="00992011">
              <w:rPr>
                <w:rFonts w:ascii="Century Gothic" w:hAnsi="Century Gothic"/>
              </w:rPr>
              <w:t xml:space="preserve"> uker</w:t>
            </w:r>
          </w:p>
        </w:tc>
        <w:tc>
          <w:tcPr>
            <w:tcW w:w="4454" w:type="dxa"/>
            <w:vAlign w:val="center"/>
          </w:tcPr>
          <w:p w:rsidR="00992011" w:rsidRPr="00626771" w:rsidRDefault="00992011" w:rsidP="00367165">
            <w:pPr>
              <w:rPr>
                <w:rFonts w:ascii="Century Gothic" w:hAnsi="Century Gothic"/>
              </w:rPr>
            </w:pPr>
          </w:p>
        </w:tc>
      </w:tr>
      <w:tr w:rsidR="00992011" w:rsidRPr="00914D60" w:rsidTr="00367165">
        <w:trPr>
          <w:trHeight w:val="20"/>
        </w:trPr>
        <w:tc>
          <w:tcPr>
            <w:tcW w:w="3652" w:type="dxa"/>
            <w:shd w:val="clear" w:color="auto" w:fill="F2F2F2" w:themeFill="background1" w:themeFillShade="F2"/>
          </w:tcPr>
          <w:p w:rsidR="00992011" w:rsidRPr="0073216D" w:rsidRDefault="00992011" w:rsidP="00992011">
            <w:pPr>
              <w:spacing w:after="200" w:line="276" w:lineRule="auto"/>
            </w:pPr>
            <w:r>
              <w:t xml:space="preserve">4 </w:t>
            </w:r>
            <w:r w:rsidRPr="0073216D">
              <w:t>Funksjoner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992011" w:rsidRPr="00626771" w:rsidRDefault="00420B38" w:rsidP="00F91C4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  <w:r w:rsidR="00992011">
              <w:rPr>
                <w:rFonts w:ascii="Century Gothic" w:hAnsi="Century Gothic"/>
              </w:rPr>
              <w:t xml:space="preserve"> uker</w:t>
            </w:r>
          </w:p>
        </w:tc>
        <w:tc>
          <w:tcPr>
            <w:tcW w:w="4454" w:type="dxa"/>
            <w:shd w:val="clear" w:color="auto" w:fill="F2F2F2" w:themeFill="background1" w:themeFillShade="F2"/>
            <w:vAlign w:val="center"/>
          </w:tcPr>
          <w:p w:rsidR="00992011" w:rsidRPr="00626771" w:rsidRDefault="00992011" w:rsidP="00367165">
            <w:pPr>
              <w:rPr>
                <w:rFonts w:ascii="Century Gothic" w:hAnsi="Century Gothic"/>
              </w:rPr>
            </w:pPr>
          </w:p>
        </w:tc>
      </w:tr>
      <w:tr w:rsidR="00992011" w:rsidRPr="00914D60" w:rsidTr="00367165">
        <w:tc>
          <w:tcPr>
            <w:tcW w:w="3652" w:type="dxa"/>
          </w:tcPr>
          <w:p w:rsidR="00992011" w:rsidRPr="0073216D" w:rsidRDefault="00992011" w:rsidP="00992011">
            <w:pPr>
              <w:spacing w:after="200" w:line="276" w:lineRule="auto"/>
            </w:pPr>
            <w:r>
              <w:t xml:space="preserve">5 </w:t>
            </w:r>
            <w:r w:rsidRPr="0073216D">
              <w:t>Bilder</w:t>
            </w:r>
          </w:p>
        </w:tc>
        <w:tc>
          <w:tcPr>
            <w:tcW w:w="1276" w:type="dxa"/>
            <w:vAlign w:val="center"/>
          </w:tcPr>
          <w:p w:rsidR="00992011" w:rsidRPr="00626771" w:rsidRDefault="005A68B4" w:rsidP="00F91C4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  <w:r w:rsidR="001C69FF">
              <w:rPr>
                <w:rFonts w:ascii="Century Gothic" w:hAnsi="Century Gothic"/>
              </w:rPr>
              <w:t xml:space="preserve"> </w:t>
            </w:r>
            <w:r w:rsidR="00992011">
              <w:rPr>
                <w:rFonts w:ascii="Century Gothic" w:hAnsi="Century Gothic"/>
              </w:rPr>
              <w:t>uke</w:t>
            </w:r>
          </w:p>
        </w:tc>
        <w:tc>
          <w:tcPr>
            <w:tcW w:w="4454" w:type="dxa"/>
            <w:vAlign w:val="center"/>
          </w:tcPr>
          <w:p w:rsidR="00992011" w:rsidRPr="00626771" w:rsidRDefault="00A070D5" w:rsidP="0036716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Mye repetisjon fra </w:t>
            </w:r>
            <w:r w:rsidRPr="00953436">
              <w:rPr>
                <w:rFonts w:ascii="Century Gothic" w:hAnsi="Century Gothic"/>
                <w:i/>
                <w:iCs/>
              </w:rPr>
              <w:t>Informasjonsteknologi 1</w:t>
            </w:r>
          </w:p>
        </w:tc>
      </w:tr>
      <w:tr w:rsidR="00992011" w:rsidRPr="00914D60" w:rsidTr="00367165">
        <w:tc>
          <w:tcPr>
            <w:tcW w:w="3652" w:type="dxa"/>
            <w:shd w:val="clear" w:color="auto" w:fill="F2F2F2" w:themeFill="background1" w:themeFillShade="F2"/>
          </w:tcPr>
          <w:p w:rsidR="00992011" w:rsidRPr="0073216D" w:rsidRDefault="00992011" w:rsidP="00992011">
            <w:pPr>
              <w:spacing w:after="200" w:line="276" w:lineRule="auto"/>
            </w:pPr>
            <w:r>
              <w:t xml:space="preserve">6 </w:t>
            </w:r>
            <w:r w:rsidRPr="0073216D">
              <w:t>Mer om HTML og CSS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992011" w:rsidRPr="00626771" w:rsidRDefault="00BD39D8" w:rsidP="00F91C4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  <w:r w:rsidR="00992011">
              <w:rPr>
                <w:rFonts w:ascii="Century Gothic" w:hAnsi="Century Gothic"/>
              </w:rPr>
              <w:t xml:space="preserve"> uke</w:t>
            </w:r>
            <w:r>
              <w:rPr>
                <w:rFonts w:ascii="Century Gothic" w:hAnsi="Century Gothic"/>
              </w:rPr>
              <w:t>r</w:t>
            </w:r>
          </w:p>
        </w:tc>
        <w:tc>
          <w:tcPr>
            <w:tcW w:w="4454" w:type="dxa"/>
            <w:shd w:val="clear" w:color="auto" w:fill="F2F2F2" w:themeFill="background1" w:themeFillShade="F2"/>
            <w:vAlign w:val="center"/>
          </w:tcPr>
          <w:p w:rsidR="00992011" w:rsidRPr="00BD39D8" w:rsidRDefault="00A070D5" w:rsidP="0036716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Mye repetisjon fra </w:t>
            </w:r>
            <w:r w:rsidRPr="00953436">
              <w:rPr>
                <w:rFonts w:ascii="Century Gothic" w:hAnsi="Century Gothic"/>
                <w:i/>
                <w:iCs/>
              </w:rPr>
              <w:t>Informasjonsteknologi 1</w:t>
            </w:r>
          </w:p>
        </w:tc>
      </w:tr>
      <w:tr w:rsidR="00992011" w:rsidRPr="00914D60" w:rsidTr="00367165">
        <w:tc>
          <w:tcPr>
            <w:tcW w:w="3652" w:type="dxa"/>
          </w:tcPr>
          <w:p w:rsidR="00992011" w:rsidRPr="0073216D" w:rsidRDefault="00992011" w:rsidP="00992011">
            <w:pPr>
              <w:spacing w:after="200" w:line="276" w:lineRule="auto"/>
            </w:pPr>
            <w:r>
              <w:t xml:space="preserve">7 </w:t>
            </w:r>
            <w:r w:rsidRPr="0073216D">
              <w:t>Document Object Model (DOM)</w:t>
            </w:r>
          </w:p>
        </w:tc>
        <w:tc>
          <w:tcPr>
            <w:tcW w:w="1276" w:type="dxa"/>
            <w:vAlign w:val="center"/>
          </w:tcPr>
          <w:p w:rsidR="00992011" w:rsidRPr="00626771" w:rsidRDefault="00A070D5" w:rsidP="00F91C4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  <w:r w:rsidR="00992011">
              <w:rPr>
                <w:rFonts w:ascii="Century Gothic" w:hAnsi="Century Gothic"/>
              </w:rPr>
              <w:t xml:space="preserve"> uke</w:t>
            </w:r>
            <w:r w:rsidR="00B26F85">
              <w:rPr>
                <w:rFonts w:ascii="Century Gothic" w:hAnsi="Century Gothic"/>
              </w:rPr>
              <w:t>r</w:t>
            </w:r>
          </w:p>
        </w:tc>
        <w:tc>
          <w:tcPr>
            <w:tcW w:w="4454" w:type="dxa"/>
            <w:vAlign w:val="center"/>
          </w:tcPr>
          <w:p w:rsidR="00992011" w:rsidRPr="00626771" w:rsidRDefault="00992011" w:rsidP="00367165">
            <w:pPr>
              <w:rPr>
                <w:rFonts w:ascii="Century Gothic" w:hAnsi="Century Gothic"/>
              </w:rPr>
            </w:pPr>
          </w:p>
        </w:tc>
      </w:tr>
      <w:tr w:rsidR="00992011" w:rsidRPr="00914D60" w:rsidTr="00367165">
        <w:tc>
          <w:tcPr>
            <w:tcW w:w="3652" w:type="dxa"/>
            <w:shd w:val="clear" w:color="auto" w:fill="F2F2F2"/>
          </w:tcPr>
          <w:p w:rsidR="00992011" w:rsidRPr="0073216D" w:rsidRDefault="00992011" w:rsidP="00992011">
            <w:pPr>
              <w:spacing w:after="200" w:line="276" w:lineRule="auto"/>
            </w:pPr>
            <w:r>
              <w:t xml:space="preserve">8 </w:t>
            </w:r>
            <w:r w:rsidRPr="0073216D">
              <w:t>Hendelser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992011" w:rsidRPr="00626771" w:rsidRDefault="00A070D5" w:rsidP="00F91C4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  <w:r w:rsidR="00992011">
              <w:rPr>
                <w:rFonts w:ascii="Century Gothic" w:hAnsi="Century Gothic"/>
              </w:rPr>
              <w:t xml:space="preserve"> uke</w:t>
            </w:r>
            <w:r w:rsidR="00B26F85">
              <w:rPr>
                <w:rFonts w:ascii="Century Gothic" w:hAnsi="Century Gothic"/>
              </w:rPr>
              <w:t>r</w:t>
            </w:r>
          </w:p>
        </w:tc>
        <w:tc>
          <w:tcPr>
            <w:tcW w:w="4454" w:type="dxa"/>
            <w:shd w:val="clear" w:color="auto" w:fill="F2F2F2" w:themeFill="background1" w:themeFillShade="F2"/>
            <w:vAlign w:val="center"/>
          </w:tcPr>
          <w:p w:rsidR="00992011" w:rsidRPr="00626771" w:rsidRDefault="00992011" w:rsidP="00367165">
            <w:pPr>
              <w:rPr>
                <w:rFonts w:ascii="Century Gothic" w:hAnsi="Century Gothic"/>
              </w:rPr>
            </w:pPr>
          </w:p>
        </w:tc>
      </w:tr>
      <w:tr w:rsidR="00992011" w:rsidRPr="00914D60" w:rsidTr="00367165">
        <w:tc>
          <w:tcPr>
            <w:tcW w:w="3652" w:type="dxa"/>
          </w:tcPr>
          <w:p w:rsidR="00992011" w:rsidRPr="00992011" w:rsidRDefault="00992011" w:rsidP="00AF2C8B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9 </w:t>
            </w:r>
            <w:r w:rsidR="00AF2C8B">
              <w:rPr>
                <w:b/>
              </w:rPr>
              <w:t>P</w:t>
            </w:r>
            <w:r w:rsidRPr="00992011">
              <w:rPr>
                <w:b/>
              </w:rPr>
              <w:t xml:space="preserve">rosjekt: </w:t>
            </w:r>
            <w:r w:rsidR="00AF2C8B">
              <w:rPr>
                <w:b/>
              </w:rPr>
              <w:t>s</w:t>
            </w:r>
            <w:r w:rsidRPr="00992011">
              <w:rPr>
                <w:b/>
              </w:rPr>
              <w:t>tein, saks, papir</w:t>
            </w:r>
          </w:p>
        </w:tc>
        <w:tc>
          <w:tcPr>
            <w:tcW w:w="1276" w:type="dxa"/>
            <w:vAlign w:val="center"/>
          </w:tcPr>
          <w:p w:rsidR="00992011" w:rsidRPr="00626771" w:rsidRDefault="00992011" w:rsidP="00F91C4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 uke</w:t>
            </w:r>
          </w:p>
        </w:tc>
        <w:tc>
          <w:tcPr>
            <w:tcW w:w="4454" w:type="dxa"/>
            <w:vAlign w:val="center"/>
          </w:tcPr>
          <w:p w:rsidR="00992011" w:rsidRPr="00626771" w:rsidRDefault="00420B38" w:rsidP="0036716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Repetisjon av foregående kapitler. Kan gis som hjemmearbeid.</w:t>
            </w:r>
          </w:p>
        </w:tc>
      </w:tr>
      <w:tr w:rsidR="00992011" w:rsidRPr="00914D60" w:rsidTr="00367165">
        <w:tc>
          <w:tcPr>
            <w:tcW w:w="3652" w:type="dxa"/>
            <w:shd w:val="clear" w:color="auto" w:fill="F2F2F2"/>
          </w:tcPr>
          <w:p w:rsidR="00992011" w:rsidRPr="0073216D" w:rsidRDefault="00992011" w:rsidP="00992011">
            <w:pPr>
              <w:spacing w:after="200" w:line="276" w:lineRule="auto"/>
            </w:pPr>
            <w:r>
              <w:t xml:space="preserve">10 </w:t>
            </w:r>
            <w:r w:rsidRPr="0073216D">
              <w:t>Brukerinput med HTML og CSS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992011" w:rsidRPr="00626771" w:rsidRDefault="00A070D5" w:rsidP="00F91C4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  <w:r w:rsidR="00992011">
              <w:rPr>
                <w:rFonts w:ascii="Century Gothic" w:hAnsi="Century Gothic"/>
              </w:rPr>
              <w:t xml:space="preserve"> uke</w:t>
            </w:r>
            <w:r w:rsidR="00B26F85">
              <w:rPr>
                <w:rFonts w:ascii="Century Gothic" w:hAnsi="Century Gothic"/>
              </w:rPr>
              <w:t>r</w:t>
            </w:r>
          </w:p>
        </w:tc>
        <w:tc>
          <w:tcPr>
            <w:tcW w:w="4454" w:type="dxa"/>
            <w:shd w:val="clear" w:color="auto" w:fill="F2F2F2"/>
            <w:vAlign w:val="center"/>
          </w:tcPr>
          <w:p w:rsidR="00992011" w:rsidRPr="00626771" w:rsidRDefault="00992011" w:rsidP="00367165">
            <w:pPr>
              <w:rPr>
                <w:rFonts w:ascii="Century Gothic" w:hAnsi="Century Gothic"/>
              </w:rPr>
            </w:pPr>
          </w:p>
        </w:tc>
      </w:tr>
      <w:tr w:rsidR="00992011" w:rsidRPr="00914D60" w:rsidTr="00367165">
        <w:tc>
          <w:tcPr>
            <w:tcW w:w="3652" w:type="dxa"/>
            <w:shd w:val="clear" w:color="auto" w:fill="FFFFFF" w:themeFill="background1"/>
          </w:tcPr>
          <w:p w:rsidR="00992011" w:rsidRPr="0073216D" w:rsidRDefault="00992011" w:rsidP="00992011">
            <w:pPr>
              <w:spacing w:after="200" w:line="276" w:lineRule="auto"/>
            </w:pPr>
            <w:r>
              <w:t xml:space="preserve">11 </w:t>
            </w:r>
            <w:r w:rsidRPr="0073216D">
              <w:t>Arrayer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2011" w:rsidRPr="00626771" w:rsidRDefault="00420B38" w:rsidP="00F91C4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  <w:r w:rsidR="00992011">
              <w:rPr>
                <w:rFonts w:ascii="Century Gothic" w:hAnsi="Century Gothic"/>
              </w:rPr>
              <w:t xml:space="preserve"> uker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:rsidR="00992011" w:rsidRPr="00626771" w:rsidRDefault="00992011" w:rsidP="00367165">
            <w:pPr>
              <w:rPr>
                <w:rFonts w:ascii="Century Gothic" w:hAnsi="Century Gothic"/>
              </w:rPr>
            </w:pPr>
          </w:p>
        </w:tc>
      </w:tr>
      <w:tr w:rsidR="00992011" w:rsidRPr="00914D60" w:rsidTr="00367165">
        <w:tc>
          <w:tcPr>
            <w:tcW w:w="3652" w:type="dxa"/>
            <w:shd w:val="clear" w:color="auto" w:fill="F2F2F2"/>
          </w:tcPr>
          <w:p w:rsidR="00992011" w:rsidRPr="0073216D" w:rsidRDefault="00992011" w:rsidP="00992011">
            <w:pPr>
              <w:spacing w:after="200" w:line="276" w:lineRule="auto"/>
            </w:pPr>
            <w:r>
              <w:t xml:space="preserve">12 </w:t>
            </w:r>
            <w:r w:rsidRPr="0073216D">
              <w:t>Objekter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992011" w:rsidRPr="00626771" w:rsidRDefault="00420B38" w:rsidP="00F91C4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  <w:r w:rsidR="00992011">
              <w:rPr>
                <w:rFonts w:ascii="Century Gothic" w:hAnsi="Century Gothic"/>
              </w:rPr>
              <w:t xml:space="preserve"> uker</w:t>
            </w:r>
          </w:p>
        </w:tc>
        <w:tc>
          <w:tcPr>
            <w:tcW w:w="4454" w:type="dxa"/>
            <w:shd w:val="clear" w:color="auto" w:fill="F2F2F2"/>
            <w:vAlign w:val="center"/>
          </w:tcPr>
          <w:p w:rsidR="00992011" w:rsidRPr="00626771" w:rsidRDefault="00992011" w:rsidP="00367165">
            <w:pPr>
              <w:rPr>
                <w:rFonts w:ascii="Century Gothic" w:hAnsi="Century Gothic"/>
              </w:rPr>
            </w:pPr>
          </w:p>
        </w:tc>
      </w:tr>
      <w:tr w:rsidR="00992011" w:rsidRPr="00914D60" w:rsidTr="00367165">
        <w:tc>
          <w:tcPr>
            <w:tcW w:w="3652" w:type="dxa"/>
            <w:shd w:val="clear" w:color="auto" w:fill="FFFFFF" w:themeFill="background1"/>
          </w:tcPr>
          <w:p w:rsidR="00992011" w:rsidRPr="0073216D" w:rsidRDefault="00992011" w:rsidP="00992011">
            <w:pPr>
              <w:spacing w:after="200" w:line="276" w:lineRule="auto"/>
            </w:pPr>
            <w:r>
              <w:t xml:space="preserve">13 </w:t>
            </w:r>
            <w:r w:rsidRPr="0073216D">
              <w:t>Lyd</w:t>
            </w:r>
            <w:r w:rsidR="00DA2BAB">
              <w:t xml:space="preserve"> og video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2011" w:rsidRPr="00626771" w:rsidRDefault="00DA2BAB" w:rsidP="00F91C4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  <w:r w:rsidR="00992011">
              <w:rPr>
                <w:rFonts w:ascii="Century Gothic" w:hAnsi="Century Gothic"/>
              </w:rPr>
              <w:t xml:space="preserve"> uke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:rsidR="00992011" w:rsidRPr="00626771" w:rsidRDefault="00992011" w:rsidP="00367165">
            <w:pPr>
              <w:rPr>
                <w:rFonts w:ascii="Century Gothic" w:hAnsi="Century Gothic"/>
              </w:rPr>
            </w:pPr>
          </w:p>
        </w:tc>
      </w:tr>
      <w:tr w:rsidR="00DA2BAB" w:rsidRPr="00914D60" w:rsidTr="00367165">
        <w:tc>
          <w:tcPr>
            <w:tcW w:w="3652" w:type="dxa"/>
            <w:shd w:val="clear" w:color="auto" w:fill="F2F2F2"/>
          </w:tcPr>
          <w:p w:rsidR="00DA2BAB" w:rsidRPr="0073216D" w:rsidRDefault="00DA2BAB" w:rsidP="00DA2BAB">
            <w:pPr>
              <w:spacing w:after="200" w:line="276" w:lineRule="auto"/>
            </w:pPr>
            <w:r>
              <w:t xml:space="preserve">14 </w:t>
            </w:r>
            <w:r w:rsidRPr="0073216D">
              <w:t>Diagrammer og tegninger med HTML5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DA2BAB" w:rsidRPr="00626771" w:rsidRDefault="00DA2BAB" w:rsidP="00F91C4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 uke</w:t>
            </w:r>
          </w:p>
        </w:tc>
        <w:tc>
          <w:tcPr>
            <w:tcW w:w="4454" w:type="dxa"/>
            <w:shd w:val="clear" w:color="auto" w:fill="F2F2F2"/>
            <w:vAlign w:val="center"/>
          </w:tcPr>
          <w:p w:rsidR="00DA2BAB" w:rsidRPr="00626771" w:rsidRDefault="00DA2BAB" w:rsidP="00367165">
            <w:pPr>
              <w:rPr>
                <w:rFonts w:ascii="Century Gothic" w:hAnsi="Century Gothic"/>
              </w:rPr>
            </w:pPr>
          </w:p>
        </w:tc>
      </w:tr>
      <w:tr w:rsidR="00DA2BAB" w:rsidRPr="00914D60" w:rsidTr="00367165">
        <w:tc>
          <w:tcPr>
            <w:tcW w:w="3652" w:type="dxa"/>
            <w:shd w:val="clear" w:color="auto" w:fill="FFFFFF" w:themeFill="background1"/>
          </w:tcPr>
          <w:p w:rsidR="00DA2BAB" w:rsidRPr="00992011" w:rsidRDefault="00DA2BAB" w:rsidP="00DA2BAB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lastRenderedPageBreak/>
              <w:t xml:space="preserve">15 </w:t>
            </w:r>
            <w:r w:rsidRPr="00992011">
              <w:rPr>
                <w:b/>
              </w:rPr>
              <w:t>Prosjekt: Hangman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A2BAB" w:rsidRPr="00626771" w:rsidRDefault="00DA2BAB" w:rsidP="00F91C4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 uke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:rsidR="00DA2BAB" w:rsidRPr="00626771" w:rsidRDefault="00420B38" w:rsidP="0036716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Repetisjon av foregående kapitler. Kan gis som hjemmearbeid.</w:t>
            </w:r>
          </w:p>
        </w:tc>
      </w:tr>
      <w:tr w:rsidR="00DA2BAB" w:rsidRPr="00914D60" w:rsidTr="00367165">
        <w:tc>
          <w:tcPr>
            <w:tcW w:w="3652" w:type="dxa"/>
            <w:shd w:val="clear" w:color="auto" w:fill="F2F2F2"/>
          </w:tcPr>
          <w:p w:rsidR="00DA2BAB" w:rsidRPr="0073216D" w:rsidRDefault="00DA2BAB" w:rsidP="00DA2BAB">
            <w:pPr>
              <w:spacing w:after="200" w:line="276" w:lineRule="auto"/>
            </w:pPr>
            <w:r>
              <w:t xml:space="preserve">16 </w:t>
            </w:r>
            <w:r w:rsidRPr="0073216D">
              <w:t>Posisjonering med CSS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DA2BAB" w:rsidRPr="00626771" w:rsidRDefault="00DA2BAB" w:rsidP="00F91C4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 uker</w:t>
            </w:r>
          </w:p>
        </w:tc>
        <w:tc>
          <w:tcPr>
            <w:tcW w:w="4454" w:type="dxa"/>
            <w:shd w:val="clear" w:color="auto" w:fill="F2F2F2"/>
            <w:vAlign w:val="center"/>
          </w:tcPr>
          <w:p w:rsidR="00DA2BAB" w:rsidRPr="00626771" w:rsidRDefault="00DA2BAB" w:rsidP="00367165">
            <w:pPr>
              <w:rPr>
                <w:rFonts w:ascii="Century Gothic" w:hAnsi="Century Gothic"/>
              </w:rPr>
            </w:pPr>
          </w:p>
        </w:tc>
      </w:tr>
      <w:tr w:rsidR="00DA2BAB" w:rsidRPr="00914D60" w:rsidTr="00367165">
        <w:tc>
          <w:tcPr>
            <w:tcW w:w="3652" w:type="dxa"/>
            <w:shd w:val="clear" w:color="auto" w:fill="FFFFFF" w:themeFill="background1"/>
          </w:tcPr>
          <w:p w:rsidR="00DA2BAB" w:rsidRPr="0073216D" w:rsidRDefault="00DA2BAB" w:rsidP="00BD39D8">
            <w:pPr>
              <w:spacing w:after="200" w:line="276" w:lineRule="auto"/>
            </w:pPr>
            <w:r>
              <w:t xml:space="preserve">17 </w:t>
            </w:r>
            <w:r w:rsidR="00BD39D8">
              <w:t>Overganger og animasjoner med CSS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A2BAB" w:rsidRPr="00626771" w:rsidRDefault="00DA2BAB" w:rsidP="00F91C4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 uke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:rsidR="00DA2BAB" w:rsidRPr="00626771" w:rsidRDefault="00DA2BAB" w:rsidP="00367165">
            <w:pPr>
              <w:rPr>
                <w:rFonts w:ascii="Century Gothic" w:hAnsi="Century Gothic"/>
              </w:rPr>
            </w:pPr>
          </w:p>
        </w:tc>
      </w:tr>
      <w:tr w:rsidR="00DA2BAB" w:rsidRPr="00914D60" w:rsidTr="00367165">
        <w:tc>
          <w:tcPr>
            <w:tcW w:w="3652" w:type="dxa"/>
            <w:shd w:val="clear" w:color="auto" w:fill="F2F2F2"/>
          </w:tcPr>
          <w:p w:rsidR="00DA2BAB" w:rsidRPr="0073216D" w:rsidRDefault="00DA2BAB" w:rsidP="00BD39D8">
            <w:pPr>
              <w:spacing w:after="200" w:line="276" w:lineRule="auto"/>
            </w:pPr>
            <w:r>
              <w:t xml:space="preserve">18 </w:t>
            </w:r>
            <w:r w:rsidR="00BD39D8">
              <w:t>Transformasjoner med CSS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DA2BAB" w:rsidRPr="00914D60" w:rsidRDefault="005A68B4" w:rsidP="00F91C4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  <w:r w:rsidR="00BD39D8">
              <w:rPr>
                <w:rFonts w:ascii="Century Gothic" w:hAnsi="Century Gothic"/>
              </w:rPr>
              <w:t xml:space="preserve"> </w:t>
            </w:r>
            <w:r w:rsidR="00DA2BAB">
              <w:rPr>
                <w:rFonts w:ascii="Century Gothic" w:hAnsi="Century Gothic"/>
              </w:rPr>
              <w:t>uke</w:t>
            </w:r>
          </w:p>
        </w:tc>
        <w:tc>
          <w:tcPr>
            <w:tcW w:w="4454" w:type="dxa"/>
            <w:shd w:val="clear" w:color="auto" w:fill="F2F2F2"/>
            <w:vAlign w:val="center"/>
          </w:tcPr>
          <w:p w:rsidR="00DA2BAB" w:rsidRPr="00626771" w:rsidRDefault="00DA2BAB" w:rsidP="00367165">
            <w:pPr>
              <w:rPr>
                <w:rFonts w:ascii="Century Gothic" w:hAnsi="Century Gothic"/>
              </w:rPr>
            </w:pPr>
          </w:p>
        </w:tc>
      </w:tr>
      <w:tr w:rsidR="00DA2BAB" w:rsidRPr="00914D60" w:rsidTr="00367165">
        <w:tc>
          <w:tcPr>
            <w:tcW w:w="3652" w:type="dxa"/>
            <w:shd w:val="clear" w:color="auto" w:fill="FFFFFF" w:themeFill="background1"/>
          </w:tcPr>
          <w:p w:rsidR="00DA2BAB" w:rsidRPr="00992011" w:rsidRDefault="00DA2BAB" w:rsidP="00DA2BAB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19 </w:t>
            </w:r>
            <w:r w:rsidRPr="00992011">
              <w:rPr>
                <w:b/>
              </w:rPr>
              <w:t>Prosjekt: Bildekarusell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A2BAB" w:rsidRPr="00914D60" w:rsidRDefault="00DA2BAB" w:rsidP="00F91C4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 uke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:rsidR="00DA2BAB" w:rsidRPr="00914D60" w:rsidRDefault="00420B38" w:rsidP="0036716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Repetisjon av foregående kapitler. Kan gis som hjemmearbeid.</w:t>
            </w:r>
          </w:p>
        </w:tc>
      </w:tr>
      <w:tr w:rsidR="00DA2BAB" w:rsidRPr="00914D60" w:rsidTr="00367165">
        <w:tc>
          <w:tcPr>
            <w:tcW w:w="3652" w:type="dxa"/>
            <w:shd w:val="clear" w:color="auto" w:fill="F2F2F2"/>
          </w:tcPr>
          <w:p w:rsidR="00DA2BAB" w:rsidRPr="00221DE4" w:rsidRDefault="00DA2BAB" w:rsidP="00DA2BAB">
            <w:pPr>
              <w:spacing w:after="200" w:line="276" w:lineRule="auto"/>
            </w:pPr>
            <w:r>
              <w:t xml:space="preserve">20 </w:t>
            </w:r>
            <w:r w:rsidRPr="00221DE4">
              <w:t>Klasser og objekter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DA2BAB" w:rsidRPr="00914D60" w:rsidRDefault="00DA2BAB" w:rsidP="00F91C4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 uke</w:t>
            </w:r>
          </w:p>
        </w:tc>
        <w:tc>
          <w:tcPr>
            <w:tcW w:w="4454" w:type="dxa"/>
            <w:shd w:val="clear" w:color="auto" w:fill="F2F2F2"/>
            <w:vAlign w:val="center"/>
          </w:tcPr>
          <w:p w:rsidR="00DA2BAB" w:rsidRPr="00914D60" w:rsidRDefault="00DA2BAB" w:rsidP="00367165">
            <w:pPr>
              <w:rPr>
                <w:rFonts w:ascii="Century Gothic" w:hAnsi="Century Gothic"/>
              </w:rPr>
            </w:pPr>
          </w:p>
        </w:tc>
      </w:tr>
      <w:tr w:rsidR="00DA2BAB" w:rsidRPr="00914D60" w:rsidTr="00367165">
        <w:tc>
          <w:tcPr>
            <w:tcW w:w="3652" w:type="dxa"/>
            <w:shd w:val="clear" w:color="auto" w:fill="FFFFFF" w:themeFill="background1"/>
          </w:tcPr>
          <w:p w:rsidR="00DA2BAB" w:rsidRPr="00221DE4" w:rsidRDefault="00DA2BAB" w:rsidP="00DA2BAB">
            <w:pPr>
              <w:spacing w:after="200" w:line="276" w:lineRule="auto"/>
            </w:pPr>
            <w:r>
              <w:t xml:space="preserve">21 </w:t>
            </w:r>
            <w:r w:rsidRPr="00221DE4">
              <w:t>Animasjon med JavaScript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A2BAB" w:rsidRPr="00914D60" w:rsidRDefault="00DA2BAB" w:rsidP="00F91C4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 uker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:rsidR="00DA2BAB" w:rsidRPr="00914D60" w:rsidRDefault="00DA2BAB" w:rsidP="00367165">
            <w:pPr>
              <w:rPr>
                <w:rFonts w:ascii="Century Gothic" w:hAnsi="Century Gothic"/>
              </w:rPr>
            </w:pPr>
          </w:p>
        </w:tc>
      </w:tr>
      <w:tr w:rsidR="00DA2BAB" w:rsidRPr="00914D60" w:rsidTr="00367165">
        <w:tc>
          <w:tcPr>
            <w:tcW w:w="3652" w:type="dxa"/>
            <w:shd w:val="clear" w:color="auto" w:fill="F2F2F2"/>
          </w:tcPr>
          <w:p w:rsidR="00DA2BAB" w:rsidRPr="00992011" w:rsidRDefault="00DA2BAB" w:rsidP="00DA2BAB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22 </w:t>
            </w:r>
            <w:r w:rsidRPr="00992011">
              <w:rPr>
                <w:b/>
              </w:rPr>
              <w:t>Prosjekt: Pong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DA2BAB" w:rsidRPr="00914D60" w:rsidRDefault="00DA2BAB" w:rsidP="00F91C4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 uke</w:t>
            </w:r>
          </w:p>
        </w:tc>
        <w:tc>
          <w:tcPr>
            <w:tcW w:w="4454" w:type="dxa"/>
            <w:shd w:val="clear" w:color="auto" w:fill="F2F2F2"/>
            <w:vAlign w:val="center"/>
          </w:tcPr>
          <w:p w:rsidR="00DA2BAB" w:rsidRPr="00914D60" w:rsidRDefault="00420B38" w:rsidP="0036716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Repetisjon av foregående kapitler. Kan gis som hjemmearbeid.</w:t>
            </w:r>
          </w:p>
        </w:tc>
      </w:tr>
      <w:tr w:rsidR="00953436" w:rsidRPr="00914D60" w:rsidTr="00367165">
        <w:tc>
          <w:tcPr>
            <w:tcW w:w="3652" w:type="dxa"/>
            <w:shd w:val="clear" w:color="auto" w:fill="auto"/>
          </w:tcPr>
          <w:p w:rsidR="00953436" w:rsidRPr="00953436" w:rsidRDefault="005A68B4" w:rsidP="00BD39D8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 xml:space="preserve">Andre prosjektoppgaver, </w:t>
            </w:r>
            <w:r w:rsidR="00953436" w:rsidRPr="00953436">
              <w:rPr>
                <w:bCs/>
              </w:rPr>
              <w:t>Repetisjon</w:t>
            </w:r>
            <w:r>
              <w:rPr>
                <w:bCs/>
              </w:rPr>
              <w:t xml:space="preserve">, </w:t>
            </w:r>
            <w:r w:rsidR="00BD39D8">
              <w:rPr>
                <w:bCs/>
              </w:rPr>
              <w:t>eksamens</w:t>
            </w:r>
            <w:r>
              <w:rPr>
                <w:bCs/>
              </w:rPr>
              <w:t>-</w:t>
            </w:r>
            <w:r w:rsidR="00BD39D8">
              <w:rPr>
                <w:bCs/>
              </w:rPr>
              <w:t>forberedelser</w:t>
            </w:r>
            <w:r>
              <w:rPr>
                <w:bCs/>
              </w:rPr>
              <w:t xml:space="preserve"> og vurderings-situasjoner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436" w:rsidRDefault="005A68B4" w:rsidP="00F91C4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  <w:r w:rsidR="00953436">
              <w:rPr>
                <w:rFonts w:ascii="Century Gothic" w:hAnsi="Century Gothic"/>
              </w:rPr>
              <w:t xml:space="preserve"> uke</w:t>
            </w:r>
            <w:r w:rsidR="00BD39D8">
              <w:rPr>
                <w:rFonts w:ascii="Century Gothic" w:hAnsi="Century Gothic"/>
              </w:rPr>
              <w:t>r</w:t>
            </w:r>
          </w:p>
        </w:tc>
        <w:tc>
          <w:tcPr>
            <w:tcW w:w="4454" w:type="dxa"/>
            <w:shd w:val="clear" w:color="auto" w:fill="auto"/>
            <w:vAlign w:val="center"/>
          </w:tcPr>
          <w:p w:rsidR="00953436" w:rsidRDefault="00953436" w:rsidP="00367165">
            <w:pPr>
              <w:rPr>
                <w:rFonts w:ascii="Century Gothic" w:hAnsi="Century Gothic"/>
              </w:rPr>
            </w:pPr>
          </w:p>
        </w:tc>
      </w:tr>
      <w:tr w:rsidR="005A68B4" w:rsidRPr="00914D60" w:rsidTr="00367165">
        <w:tc>
          <w:tcPr>
            <w:tcW w:w="3652" w:type="dxa"/>
            <w:shd w:val="clear" w:color="auto" w:fill="D9D9D9" w:themeFill="background1" w:themeFillShade="D9"/>
          </w:tcPr>
          <w:p w:rsidR="005A68B4" w:rsidRPr="005A68B4" w:rsidRDefault="005A68B4" w:rsidP="005A68B4">
            <w:pPr>
              <w:spacing w:after="200" w:line="276" w:lineRule="auto"/>
              <w:jc w:val="right"/>
              <w:rPr>
                <w:b/>
              </w:rPr>
            </w:pPr>
            <w:r w:rsidRPr="005A68B4">
              <w:rPr>
                <w:b/>
              </w:rPr>
              <w:t>Totalt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A68B4" w:rsidRDefault="005A68B4" w:rsidP="00DA2BA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38 uker</w:t>
            </w:r>
          </w:p>
        </w:tc>
        <w:tc>
          <w:tcPr>
            <w:tcW w:w="4454" w:type="dxa"/>
            <w:shd w:val="clear" w:color="auto" w:fill="D9D9D9" w:themeFill="background1" w:themeFillShade="D9"/>
            <w:vAlign w:val="center"/>
          </w:tcPr>
          <w:p w:rsidR="005A68B4" w:rsidRDefault="005A68B4" w:rsidP="00367165">
            <w:pPr>
              <w:rPr>
                <w:rFonts w:ascii="Century Gothic" w:hAnsi="Century Gothic"/>
              </w:rPr>
            </w:pPr>
          </w:p>
        </w:tc>
      </w:tr>
    </w:tbl>
    <w:p w:rsidR="00992011" w:rsidRDefault="00992011" w:rsidP="00992011"/>
    <w:p w:rsidR="00992011" w:rsidRDefault="00992011" w:rsidP="00762654">
      <w:r>
        <w:t>Prosjektene er skrevet med fet skrift. De inneholder primært repetisjon av stoffet som er gjennomgått i forkant.</w:t>
      </w:r>
    </w:p>
    <w:p w:rsidR="00953436" w:rsidRDefault="00953436" w:rsidP="00762654">
      <w:r w:rsidRPr="00953436">
        <w:t>Hovedområdet «Planlegging og dokumentasjon» blir gjennomgått i forbindelse med prosjektkapitlene. Kompetansemålet «teste og finne feil i programmer ved å bruke vanlige teknikker» blir gjennomgått underveis.</w:t>
      </w:r>
    </w:p>
    <w:p w:rsidR="004E1078" w:rsidRDefault="00762654" w:rsidP="00953436">
      <w:r>
        <w:t xml:space="preserve">Kapittel 1, 5 og 6 inneholder mye kjent stoff for dem som har lest boka </w:t>
      </w:r>
      <w:r w:rsidRPr="004E1078">
        <w:rPr>
          <w:i/>
          <w:iCs/>
        </w:rPr>
        <w:t>Informasjonsteknologi 1</w:t>
      </w:r>
      <w:r>
        <w:t>. Tidsbruken kan derfor reduseres hvis elevgruppa har vært g</w:t>
      </w:r>
      <w:r w:rsidR="00B26F85">
        <w:t xml:space="preserve">jennom </w:t>
      </w:r>
      <w:r w:rsidR="00953436">
        <w:t xml:space="preserve">fagstoffet </w:t>
      </w:r>
      <w:r>
        <w:t>året før.</w:t>
      </w:r>
      <w:r w:rsidR="004E1078">
        <w:t xml:space="preserve"> </w:t>
      </w:r>
    </w:p>
    <w:p w:rsidR="00BD39D8" w:rsidRDefault="00BD39D8" w:rsidP="00D30B96">
      <w:r>
        <w:t xml:space="preserve">Vi har valgt å gjennomgå to ulike animasjonsteknikker for å vise flere muligheter: animasjon med CSS (kapittel 17) og med </w:t>
      </w:r>
      <w:r w:rsidRPr="00BD39D8">
        <w:rPr>
          <w:rStyle w:val="kodeTegn"/>
          <w:lang w:val="nb-NO"/>
        </w:rPr>
        <w:t>&lt;canvas&gt;</w:t>
      </w:r>
      <w:r>
        <w:t xml:space="preserve">-elementet og JavaScript (kapittel 21). Det </w:t>
      </w:r>
      <w:r w:rsidR="00D30B96">
        <w:t>går an å velge én av de to animasjonsteknikkene, men merk at prosjektet i kapittel 22 er skrevet med bakgrunn i kapittel 21.</w:t>
      </w:r>
      <w:bookmarkStart w:id="0" w:name="_GoBack"/>
      <w:bookmarkEnd w:id="0"/>
    </w:p>
    <w:sectPr w:rsidR="00BD39D8" w:rsidSect="00063F26">
      <w:headerReference w:type="default" r:id="rId7"/>
      <w:footerReference w:type="default" r:id="rId8"/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48E" w:rsidRDefault="00BE748E" w:rsidP="00CD6D18">
      <w:pPr>
        <w:spacing w:after="0" w:line="240" w:lineRule="auto"/>
      </w:pPr>
      <w:r>
        <w:separator/>
      </w:r>
    </w:p>
  </w:endnote>
  <w:endnote w:type="continuationSeparator" w:id="0">
    <w:p w:rsidR="00BE748E" w:rsidRDefault="00BE748E" w:rsidP="00CD6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D18" w:rsidRPr="0068589E" w:rsidRDefault="00CD6D18">
    <w:pPr>
      <w:pStyle w:val="Bunntekst"/>
      <w:rPr>
        <w:rFonts w:ascii="Verdana" w:hAnsi="Verdana"/>
        <w:sz w:val="20"/>
      </w:rPr>
    </w:pPr>
    <w:r w:rsidRPr="0068589E">
      <w:rPr>
        <w:rFonts w:ascii="Verdana" w:hAnsi="Verdana"/>
        <w:sz w:val="20"/>
      </w:rPr>
      <w:t>© Aschehoug</w:t>
    </w:r>
    <w:r w:rsidR="0068589E">
      <w:rPr>
        <w:rFonts w:ascii="Verdana" w:hAnsi="Verdana"/>
        <w:sz w:val="20"/>
      </w:rPr>
      <w:t xml:space="preserve"> Undervisning</w:t>
    </w:r>
    <w:r w:rsidRPr="0068589E">
      <w:rPr>
        <w:rFonts w:ascii="Verdana" w:hAnsi="Verdana"/>
        <w:sz w:val="20"/>
      </w:rPr>
      <w:ptab w:relativeTo="margin" w:alignment="center" w:leader="none"/>
    </w:r>
    <w:r w:rsidRPr="0068589E">
      <w:rPr>
        <w:rFonts w:ascii="Verdana" w:hAnsi="Verdana"/>
        <w:sz w:val="20"/>
      </w:rPr>
      <w:t>lokus.no</w:t>
    </w:r>
    <w:r w:rsidR="00FD554B">
      <w:rPr>
        <w:rFonts w:ascii="Verdana" w:hAnsi="Verdana"/>
        <w:sz w:val="20"/>
      </w:rPr>
      <w:t>/direkte/IT2</w:t>
    </w:r>
    <w:r w:rsidRPr="0068589E">
      <w:rPr>
        <w:rFonts w:ascii="Verdana" w:hAnsi="Verdana"/>
        <w:sz w:val="20"/>
      </w:rPr>
      <w:ptab w:relativeTo="margin" w:alignment="right" w:leader="none"/>
    </w:r>
    <w:r w:rsidRPr="0068589E">
      <w:rPr>
        <w:rFonts w:ascii="Verdana" w:hAnsi="Verdana"/>
        <w:sz w:val="20"/>
      </w:rPr>
      <w:t xml:space="preserve">Side </w:t>
    </w:r>
    <w:r w:rsidRPr="004C4B88">
      <w:rPr>
        <w:rFonts w:ascii="Verdana" w:hAnsi="Verdana"/>
        <w:sz w:val="20"/>
      </w:rPr>
      <w:fldChar w:fldCharType="begin"/>
    </w:r>
    <w:r w:rsidRPr="004C4B88">
      <w:rPr>
        <w:rFonts w:ascii="Verdana" w:hAnsi="Verdana"/>
        <w:sz w:val="20"/>
      </w:rPr>
      <w:instrText>PAGE  \* Arabic  \* MERGEFORMAT</w:instrText>
    </w:r>
    <w:r w:rsidRPr="004C4B88">
      <w:rPr>
        <w:rFonts w:ascii="Verdana" w:hAnsi="Verdana"/>
        <w:sz w:val="20"/>
      </w:rPr>
      <w:fldChar w:fldCharType="separate"/>
    </w:r>
    <w:r w:rsidR="00D30B96">
      <w:rPr>
        <w:rFonts w:ascii="Verdana" w:hAnsi="Verdana"/>
        <w:noProof/>
        <w:sz w:val="20"/>
      </w:rPr>
      <w:t>2</w:t>
    </w:r>
    <w:r w:rsidRPr="004C4B88">
      <w:rPr>
        <w:rFonts w:ascii="Verdana" w:hAnsi="Verdana"/>
        <w:sz w:val="20"/>
      </w:rPr>
      <w:fldChar w:fldCharType="end"/>
    </w:r>
    <w:r w:rsidRPr="0068589E">
      <w:rPr>
        <w:rFonts w:ascii="Verdana" w:hAnsi="Verdana"/>
        <w:sz w:val="20"/>
      </w:rPr>
      <w:t xml:space="preserve"> av </w:t>
    </w:r>
    <w:r w:rsidRPr="004C4B88">
      <w:rPr>
        <w:rFonts w:ascii="Verdana" w:hAnsi="Verdana"/>
        <w:sz w:val="20"/>
      </w:rPr>
      <w:fldChar w:fldCharType="begin"/>
    </w:r>
    <w:r w:rsidRPr="004C4B88">
      <w:rPr>
        <w:rFonts w:ascii="Verdana" w:hAnsi="Verdana"/>
        <w:sz w:val="20"/>
      </w:rPr>
      <w:instrText>NUMPAGES  \* Arabic  \* MERGEFORMAT</w:instrText>
    </w:r>
    <w:r w:rsidRPr="004C4B88">
      <w:rPr>
        <w:rFonts w:ascii="Verdana" w:hAnsi="Verdana"/>
        <w:sz w:val="20"/>
      </w:rPr>
      <w:fldChar w:fldCharType="separate"/>
    </w:r>
    <w:r w:rsidR="00D30B96">
      <w:rPr>
        <w:rFonts w:ascii="Verdana" w:hAnsi="Verdana"/>
        <w:noProof/>
        <w:sz w:val="20"/>
      </w:rPr>
      <w:t>2</w:t>
    </w:r>
    <w:r w:rsidRPr="004C4B88">
      <w:rPr>
        <w:rFonts w:ascii="Verdana" w:hAnsi="Verdan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48E" w:rsidRDefault="00BE748E" w:rsidP="00CD6D18">
      <w:pPr>
        <w:spacing w:after="0" w:line="240" w:lineRule="auto"/>
      </w:pPr>
      <w:r>
        <w:separator/>
      </w:r>
    </w:p>
  </w:footnote>
  <w:footnote w:type="continuationSeparator" w:id="0">
    <w:p w:rsidR="00BE748E" w:rsidRDefault="00BE748E" w:rsidP="00CD6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718" w:rsidRPr="0068589E" w:rsidRDefault="00A7257B" w:rsidP="00626771">
    <w:pPr>
      <w:pStyle w:val="Topptekst"/>
      <w:pBdr>
        <w:bottom w:val="single" w:sz="4" w:space="1" w:color="A6A6A6" w:themeColor="background1" w:themeShade="A6"/>
      </w:pBdr>
      <w:tabs>
        <w:tab w:val="clear" w:pos="9072"/>
        <w:tab w:val="right" w:pos="9421"/>
      </w:tabs>
      <w:rPr>
        <w:rFonts w:ascii="Verdana" w:hAnsi="Verdana" w:cs="Consolas"/>
        <w:i/>
        <w:sz w:val="20"/>
      </w:rPr>
    </w:pPr>
    <w:r>
      <w:rPr>
        <w:i/>
        <w:noProof/>
        <w:lang w:val="en-US" w:eastAsia="ja-JP"/>
      </w:rPr>
      <w:drawing>
        <wp:inline distT="0" distB="0" distL="0" distR="0">
          <wp:extent cx="3240000" cy="299713"/>
          <wp:effectExtent l="0" t="0" r="0" b="5715"/>
          <wp:docPr id="2" name="Bilde 2" descr="C:\Users\lanea002\Dropbox\[bok] IT2 - nettsted\Illustrasjoner og logoer\tittel_word_stor_IT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nea002\Dropbox\[bok] IT2 - nettsted\Illustrasjoner og logoer\tittel_word_stor_IT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000" cy="299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37DD0">
      <w:rPr>
        <w:i/>
        <w:noProof/>
      </w:rPr>
      <w:tab/>
    </w:r>
    <w:r w:rsidR="00992011">
      <w:rPr>
        <w:rFonts w:ascii="Verdana" w:hAnsi="Verdana" w:cs="Consolas"/>
        <w:i/>
        <w:noProof/>
        <w:sz w:val="20"/>
      </w:rPr>
      <w:t>Årsplan Informasjonsteknologi 2</w:t>
    </w:r>
  </w:p>
  <w:p w:rsidR="00E34F75" w:rsidRDefault="00E34F7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428C9"/>
    <w:multiLevelType w:val="hybridMultilevel"/>
    <w:tmpl w:val="5AFCD438"/>
    <w:lvl w:ilvl="0" w:tplc="E9A4FAE0">
      <w:start w:val="1"/>
      <w:numFmt w:val="lowerLetter"/>
      <w:pStyle w:val="Deloppgaver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FF790D"/>
    <w:multiLevelType w:val="hybridMultilevel"/>
    <w:tmpl w:val="62F2518E"/>
    <w:lvl w:ilvl="0" w:tplc="868625D8">
      <w:start w:val="1"/>
      <w:numFmt w:val="lowerLetter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43D16"/>
    <w:multiLevelType w:val="hybridMultilevel"/>
    <w:tmpl w:val="7588826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724139"/>
    <w:multiLevelType w:val="hybridMultilevel"/>
    <w:tmpl w:val="8ED881A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60A62"/>
    <w:multiLevelType w:val="hybridMultilevel"/>
    <w:tmpl w:val="1660D552"/>
    <w:lvl w:ilvl="0" w:tplc="E9A4FAE0">
      <w:start w:val="1"/>
      <w:numFmt w:val="lowerLetter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C82BFF"/>
    <w:multiLevelType w:val="hybridMultilevel"/>
    <w:tmpl w:val="2B94565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01592"/>
    <w:multiLevelType w:val="hybridMultilevel"/>
    <w:tmpl w:val="AF3C0D2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69652A"/>
    <w:multiLevelType w:val="hybridMultilevel"/>
    <w:tmpl w:val="4BB2582C"/>
    <w:lvl w:ilvl="0" w:tplc="868625D8">
      <w:start w:val="1"/>
      <w:numFmt w:val="lowerLetter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802967"/>
    <w:multiLevelType w:val="hybridMultilevel"/>
    <w:tmpl w:val="B7664DC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20B1F"/>
    <w:multiLevelType w:val="hybridMultilevel"/>
    <w:tmpl w:val="6846CFA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5031E"/>
    <w:multiLevelType w:val="hybridMultilevel"/>
    <w:tmpl w:val="843C7062"/>
    <w:lvl w:ilvl="0" w:tplc="868625D8">
      <w:start w:val="1"/>
      <w:numFmt w:val="lowerLetter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3A303D"/>
    <w:multiLevelType w:val="hybridMultilevel"/>
    <w:tmpl w:val="BFA6CB92"/>
    <w:lvl w:ilvl="0" w:tplc="868625D8">
      <w:start w:val="1"/>
      <w:numFmt w:val="lowerLetter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0F6E9E"/>
    <w:multiLevelType w:val="hybridMultilevel"/>
    <w:tmpl w:val="F3689A56"/>
    <w:lvl w:ilvl="0" w:tplc="868625D8">
      <w:start w:val="1"/>
      <w:numFmt w:val="lowerLetter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9"/>
  </w:num>
  <w:num w:numId="5">
    <w:abstractNumId w:val="11"/>
  </w:num>
  <w:num w:numId="6">
    <w:abstractNumId w:val="10"/>
  </w:num>
  <w:num w:numId="7">
    <w:abstractNumId w:val="1"/>
  </w:num>
  <w:num w:numId="8">
    <w:abstractNumId w:val="12"/>
  </w:num>
  <w:num w:numId="9">
    <w:abstractNumId w:val="0"/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2"/>
  </w:num>
  <w:num w:numId="13">
    <w:abstractNumId w:val="4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306"/>
    <w:rsid w:val="00014E9D"/>
    <w:rsid w:val="00063F26"/>
    <w:rsid w:val="000660B6"/>
    <w:rsid w:val="00074BE6"/>
    <w:rsid w:val="000C02E8"/>
    <w:rsid w:val="000D1B52"/>
    <w:rsid w:val="00137DD0"/>
    <w:rsid w:val="001A596F"/>
    <w:rsid w:val="001B25D0"/>
    <w:rsid w:val="001C69FF"/>
    <w:rsid w:val="001D6922"/>
    <w:rsid w:val="00206E51"/>
    <w:rsid w:val="002078F1"/>
    <w:rsid w:val="00207EE8"/>
    <w:rsid w:val="002155AC"/>
    <w:rsid w:val="00265F39"/>
    <w:rsid w:val="00293A09"/>
    <w:rsid w:val="00295D40"/>
    <w:rsid w:val="002A1DE4"/>
    <w:rsid w:val="002A20E4"/>
    <w:rsid w:val="002D43B3"/>
    <w:rsid w:val="002E34D7"/>
    <w:rsid w:val="0031232D"/>
    <w:rsid w:val="003545D6"/>
    <w:rsid w:val="00367165"/>
    <w:rsid w:val="003844E2"/>
    <w:rsid w:val="0039228D"/>
    <w:rsid w:val="003B11A0"/>
    <w:rsid w:val="003D05EF"/>
    <w:rsid w:val="00420B38"/>
    <w:rsid w:val="004479A8"/>
    <w:rsid w:val="00450C76"/>
    <w:rsid w:val="0045206A"/>
    <w:rsid w:val="004635A2"/>
    <w:rsid w:val="00470B1E"/>
    <w:rsid w:val="00470C7A"/>
    <w:rsid w:val="00471306"/>
    <w:rsid w:val="00481DBF"/>
    <w:rsid w:val="00484502"/>
    <w:rsid w:val="004A79F4"/>
    <w:rsid w:val="004C4B88"/>
    <w:rsid w:val="004C5182"/>
    <w:rsid w:val="004D3B67"/>
    <w:rsid w:val="004D6ED7"/>
    <w:rsid w:val="004E1078"/>
    <w:rsid w:val="004E5BEB"/>
    <w:rsid w:val="004E7F19"/>
    <w:rsid w:val="005029FA"/>
    <w:rsid w:val="0051750D"/>
    <w:rsid w:val="00523564"/>
    <w:rsid w:val="00591807"/>
    <w:rsid w:val="005A68B4"/>
    <w:rsid w:val="005B51EE"/>
    <w:rsid w:val="005C6005"/>
    <w:rsid w:val="005E1173"/>
    <w:rsid w:val="005F04B7"/>
    <w:rsid w:val="00600489"/>
    <w:rsid w:val="00601EA7"/>
    <w:rsid w:val="006067CD"/>
    <w:rsid w:val="00614928"/>
    <w:rsid w:val="00617111"/>
    <w:rsid w:val="00626771"/>
    <w:rsid w:val="0064197F"/>
    <w:rsid w:val="006441B2"/>
    <w:rsid w:val="006663F1"/>
    <w:rsid w:val="0068589E"/>
    <w:rsid w:val="00691C10"/>
    <w:rsid w:val="006A3718"/>
    <w:rsid w:val="006C331D"/>
    <w:rsid w:val="006C6856"/>
    <w:rsid w:val="006F2CAE"/>
    <w:rsid w:val="00762654"/>
    <w:rsid w:val="00763E46"/>
    <w:rsid w:val="0077451B"/>
    <w:rsid w:val="00780517"/>
    <w:rsid w:val="007C5DD5"/>
    <w:rsid w:val="007D1F4F"/>
    <w:rsid w:val="00812A4C"/>
    <w:rsid w:val="00816AE9"/>
    <w:rsid w:val="00817D0F"/>
    <w:rsid w:val="00852AFC"/>
    <w:rsid w:val="00860607"/>
    <w:rsid w:val="008606AB"/>
    <w:rsid w:val="008976AD"/>
    <w:rsid w:val="008A71DF"/>
    <w:rsid w:val="008E0798"/>
    <w:rsid w:val="008E1AC6"/>
    <w:rsid w:val="008F559F"/>
    <w:rsid w:val="00905F55"/>
    <w:rsid w:val="009120D3"/>
    <w:rsid w:val="00914D60"/>
    <w:rsid w:val="009210CF"/>
    <w:rsid w:val="009242E3"/>
    <w:rsid w:val="009408A6"/>
    <w:rsid w:val="00953436"/>
    <w:rsid w:val="00957E9A"/>
    <w:rsid w:val="0096147A"/>
    <w:rsid w:val="00992011"/>
    <w:rsid w:val="009A4EF7"/>
    <w:rsid w:val="009B09B5"/>
    <w:rsid w:val="009E310A"/>
    <w:rsid w:val="009F6A8F"/>
    <w:rsid w:val="00A070D5"/>
    <w:rsid w:val="00A35917"/>
    <w:rsid w:val="00A43D6E"/>
    <w:rsid w:val="00A62A95"/>
    <w:rsid w:val="00A7257B"/>
    <w:rsid w:val="00A81B6B"/>
    <w:rsid w:val="00A92A72"/>
    <w:rsid w:val="00A94B54"/>
    <w:rsid w:val="00A9585D"/>
    <w:rsid w:val="00AA5601"/>
    <w:rsid w:val="00AB3138"/>
    <w:rsid w:val="00AC500B"/>
    <w:rsid w:val="00AD7607"/>
    <w:rsid w:val="00AF1821"/>
    <w:rsid w:val="00AF2C8B"/>
    <w:rsid w:val="00B26F85"/>
    <w:rsid w:val="00B36FA9"/>
    <w:rsid w:val="00B57CC3"/>
    <w:rsid w:val="00B7017B"/>
    <w:rsid w:val="00B77BCF"/>
    <w:rsid w:val="00B8576E"/>
    <w:rsid w:val="00BC512C"/>
    <w:rsid w:val="00BD39D8"/>
    <w:rsid w:val="00BE748E"/>
    <w:rsid w:val="00C22EF3"/>
    <w:rsid w:val="00C30D84"/>
    <w:rsid w:val="00CD6D18"/>
    <w:rsid w:val="00D2598A"/>
    <w:rsid w:val="00D30B96"/>
    <w:rsid w:val="00D421B9"/>
    <w:rsid w:val="00D5375E"/>
    <w:rsid w:val="00D803C9"/>
    <w:rsid w:val="00DA2BAB"/>
    <w:rsid w:val="00E2102E"/>
    <w:rsid w:val="00E3025A"/>
    <w:rsid w:val="00E34F75"/>
    <w:rsid w:val="00E36C37"/>
    <w:rsid w:val="00E41AC9"/>
    <w:rsid w:val="00E61327"/>
    <w:rsid w:val="00E63CD8"/>
    <w:rsid w:val="00EB148D"/>
    <w:rsid w:val="00EB7634"/>
    <w:rsid w:val="00EF4C68"/>
    <w:rsid w:val="00F21372"/>
    <w:rsid w:val="00F2663B"/>
    <w:rsid w:val="00F27057"/>
    <w:rsid w:val="00F74AC2"/>
    <w:rsid w:val="00F82B5D"/>
    <w:rsid w:val="00F85230"/>
    <w:rsid w:val="00F91C4C"/>
    <w:rsid w:val="00FC27B0"/>
    <w:rsid w:val="00FD4EFD"/>
    <w:rsid w:val="00FD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DDE1EB-49AB-4BFD-8AE8-1BA9803B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51B"/>
    <w:rPr>
      <w:rFonts w:ascii="Bookman Old Style" w:hAnsi="Bookman Old Style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30D84"/>
    <w:pPr>
      <w:keepNext/>
      <w:keepLines/>
      <w:spacing w:before="240" w:after="120"/>
      <w:outlineLvl w:val="0"/>
    </w:pPr>
    <w:rPr>
      <w:rFonts w:ascii="Century Gothic" w:eastAsiaTheme="majorEastAsia" w:hAnsi="Century Gothic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8F559F"/>
    <w:pPr>
      <w:keepNext/>
      <w:keepLines/>
      <w:spacing w:before="40" w:after="120"/>
      <w:outlineLvl w:val="1"/>
    </w:pPr>
    <w:rPr>
      <w:rFonts w:ascii="Century Gothic" w:eastAsiaTheme="majorEastAsia" w:hAnsi="Century Gothic" w:cstheme="majorBidi"/>
      <w:b/>
      <w:sz w:val="32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C30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C30D84"/>
    <w:rPr>
      <w:rFonts w:ascii="Times New Roman" w:hAnsi="Times New Roman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C30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30D84"/>
    <w:rPr>
      <w:rFonts w:ascii="Times New Roman" w:hAnsi="Times New Roman"/>
      <w:sz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C30D84"/>
    <w:pPr>
      <w:spacing w:after="0" w:line="240" w:lineRule="auto"/>
      <w:contextualSpacing/>
    </w:pPr>
    <w:rPr>
      <w:rFonts w:ascii="Century Gothic" w:eastAsiaTheme="majorEastAsia" w:hAnsi="Century Gothic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30D84"/>
    <w:rPr>
      <w:rFonts w:ascii="Century Gothic" w:eastAsiaTheme="majorEastAsia" w:hAnsi="Century Gothic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30D84"/>
    <w:rPr>
      <w:rFonts w:ascii="Century Gothic" w:eastAsiaTheme="majorEastAsia" w:hAnsi="Century Gothic" w:cstheme="majorBidi"/>
      <w:b/>
      <w:sz w:val="32"/>
      <w:szCs w:val="32"/>
    </w:rPr>
  </w:style>
  <w:style w:type="paragraph" w:customStyle="1" w:styleId="kode">
    <w:name w:val="kode"/>
    <w:basedOn w:val="Normal"/>
    <w:link w:val="kodeTegn"/>
    <w:qFormat/>
    <w:rsid w:val="00C30D84"/>
    <w:pPr>
      <w:spacing w:before="240" w:after="240" w:line="240" w:lineRule="auto"/>
      <w:contextualSpacing/>
    </w:pPr>
    <w:rPr>
      <w:rFonts w:ascii="Consolas" w:hAnsi="Consolas" w:cs="Consolas"/>
      <w:color w:val="00499A"/>
      <w:lang w:val="en-US"/>
    </w:rPr>
  </w:style>
  <w:style w:type="paragraph" w:styleId="Listeavsnitt">
    <w:name w:val="List Paragraph"/>
    <w:basedOn w:val="Normal"/>
    <w:link w:val="ListeavsnittTegn"/>
    <w:uiPriority w:val="34"/>
    <w:qFormat/>
    <w:rsid w:val="00C30D84"/>
    <w:pPr>
      <w:ind w:left="720"/>
      <w:contextualSpacing/>
    </w:pPr>
  </w:style>
  <w:style w:type="character" w:customStyle="1" w:styleId="kodeTegn">
    <w:name w:val="kode Tegn"/>
    <w:basedOn w:val="Standardskriftforavsnitt"/>
    <w:link w:val="kode"/>
    <w:rsid w:val="00C30D84"/>
    <w:rPr>
      <w:rFonts w:ascii="Consolas" w:hAnsi="Consolas" w:cs="Consolas"/>
      <w:color w:val="00499A"/>
      <w:sz w:val="24"/>
      <w:lang w:val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30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30D84"/>
    <w:rPr>
      <w:rFonts w:ascii="Tahoma" w:hAnsi="Tahoma" w:cs="Tahoma"/>
      <w:sz w:val="16"/>
      <w:szCs w:val="16"/>
    </w:rPr>
  </w:style>
  <w:style w:type="paragraph" w:customStyle="1" w:styleId="Deloppgaver">
    <w:name w:val="Deloppgaver"/>
    <w:basedOn w:val="Listeavsnitt"/>
    <w:link w:val="DeloppgaverTegn"/>
    <w:qFormat/>
    <w:rsid w:val="00C30D84"/>
    <w:pPr>
      <w:numPr>
        <w:numId w:val="10"/>
      </w:numPr>
    </w:pPr>
  </w:style>
  <w:style w:type="character" w:customStyle="1" w:styleId="ListeavsnittTegn">
    <w:name w:val="Listeavsnitt Tegn"/>
    <w:basedOn w:val="Standardskriftforavsnitt"/>
    <w:link w:val="Listeavsnitt"/>
    <w:uiPriority w:val="34"/>
    <w:rsid w:val="00C30D84"/>
    <w:rPr>
      <w:rFonts w:ascii="Times New Roman" w:hAnsi="Times New Roman"/>
      <w:sz w:val="24"/>
    </w:rPr>
  </w:style>
  <w:style w:type="character" w:customStyle="1" w:styleId="DeloppgaverTegn">
    <w:name w:val="Deloppgaver Tegn"/>
    <w:basedOn w:val="ListeavsnittTegn"/>
    <w:link w:val="Deloppgaver"/>
    <w:rsid w:val="00C30D84"/>
    <w:rPr>
      <w:rFonts w:ascii="Times New Roman" w:hAnsi="Times New Roman"/>
      <w:sz w:val="2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F559F"/>
    <w:rPr>
      <w:rFonts w:ascii="Century Gothic" w:eastAsiaTheme="majorEastAsia" w:hAnsi="Century Gothic" w:cstheme="majorBidi"/>
      <w:b/>
      <w:sz w:val="32"/>
      <w:szCs w:val="28"/>
    </w:rPr>
  </w:style>
  <w:style w:type="paragraph" w:styleId="Bildetekst">
    <w:name w:val="caption"/>
    <w:basedOn w:val="Normal"/>
    <w:next w:val="Normal"/>
    <w:uiPriority w:val="35"/>
    <w:unhideWhenUsed/>
    <w:qFormat/>
    <w:rsid w:val="000D1B5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9408A6"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AB3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ea002\Documents\Egendefinerte%20Office-maler\IT1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IT1mal.dotx</Template>
  <TotalTime>0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Nersveen</dc:creator>
  <cp:keywords/>
  <dc:description/>
  <cp:lastModifiedBy>Lars Nersveen</cp:lastModifiedBy>
  <cp:revision>32</cp:revision>
  <cp:lastPrinted>2016-01-18T10:07:00Z</cp:lastPrinted>
  <dcterms:created xsi:type="dcterms:W3CDTF">2016-04-11T12:50:00Z</dcterms:created>
  <dcterms:modified xsi:type="dcterms:W3CDTF">2017-05-15T12:42:00Z</dcterms:modified>
</cp:coreProperties>
</file>